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29F13">
      <w:pPr>
        <w:spacing w:before="0" w:line="839" w:lineRule="exact"/>
        <w:ind w:right="0"/>
        <w:jc w:val="distribute"/>
        <w:rPr>
          <w:rFonts w:ascii="宋体"/>
          <w:b/>
          <w:color w:val="FF0000"/>
          <w:sz w:val="21"/>
        </w:rPr>
      </w:pPr>
      <w:r>
        <w:rPr>
          <w:rFonts w:hint="eastAsia" w:ascii="宋体" w:eastAsia="宋体"/>
          <w:b/>
          <w:color w:val="FF0000"/>
          <w:w w:val="95"/>
          <w:sz w:val="66"/>
        </w:rPr>
        <w:t>湖南金职伟业母婴护理有限公司</w:t>
      </w:r>
    </w:p>
    <w:p w14:paraId="2E8E3C4E">
      <w:pPr>
        <w:spacing w:before="88" w:line="249" w:lineRule="exact"/>
      </w:pPr>
      <w:r>
        <w:rPr>
          <w:position w:val="-4"/>
        </w:rPr>
        <mc:AlternateContent>
          <mc:Choice Requires="wps">
            <w:drawing>
              <wp:inline distT="0" distB="0" distL="114300" distR="114300">
                <wp:extent cx="5690870" cy="127000"/>
                <wp:effectExtent l="0" t="0" r="5080" b="6350"/>
                <wp:docPr id="1" name="任意多边形 7"/>
                <wp:cNvGraphicFramePr/>
                <a:graphic xmlns:a="http://schemas.openxmlformats.org/drawingml/2006/main">
                  <a:graphicData uri="http://schemas.microsoft.com/office/word/2010/wordprocessingShape">
                    <wps:wsp>
                      <wps:cNvSpPr/>
                      <wps:spPr>
                        <a:xfrm>
                          <a:off x="0" y="0"/>
                          <a:ext cx="5690870" cy="127000"/>
                        </a:xfrm>
                        <a:custGeom>
                          <a:avLst/>
                          <a:gdLst/>
                          <a:ahLst/>
                          <a:cxnLst/>
                          <a:pathLst>
                            <a:path w="9672" h="250">
                              <a:moveTo>
                                <a:pt x="0" y="171"/>
                              </a:moveTo>
                              <a:moveTo>
                                <a:pt x="0" y="171"/>
                              </a:moveTo>
                              <a:lnTo>
                                <a:pt x="0" y="55"/>
                              </a:lnTo>
                              <a:lnTo>
                                <a:pt x="9672" y="0"/>
                              </a:lnTo>
                              <a:lnTo>
                                <a:pt x="9672" y="116"/>
                              </a:lnTo>
                              <a:lnTo>
                                <a:pt x="0" y="171"/>
                              </a:lnTo>
                              <a:close/>
                              <a:moveTo>
                                <a:pt x="0" y="249"/>
                              </a:moveTo>
                              <a:moveTo>
                                <a:pt x="0" y="249"/>
                              </a:moveTo>
                              <a:lnTo>
                                <a:pt x="0" y="210"/>
                              </a:lnTo>
                              <a:lnTo>
                                <a:pt x="9672" y="154"/>
                              </a:lnTo>
                              <a:lnTo>
                                <a:pt x="9672" y="193"/>
                              </a:lnTo>
                              <a:lnTo>
                                <a:pt x="0" y="249"/>
                              </a:lnTo>
                            </a:path>
                          </a:pathLst>
                        </a:custGeom>
                        <a:solidFill>
                          <a:srgbClr val="FF0000"/>
                        </a:solidFill>
                        <a:ln>
                          <a:noFill/>
                        </a:ln>
                      </wps:spPr>
                      <wps:bodyPr upright="1"/>
                    </wps:wsp>
                  </a:graphicData>
                </a:graphic>
              </wp:inline>
            </w:drawing>
          </mc:Choice>
          <mc:Fallback>
            <w:pict>
              <v:shape id="任意多边形 7" o:spid="_x0000_s1026" o:spt="100" style="height:10pt;width:448.1pt;" fillcolor="#FF0000" filled="t" stroked="f" coordsize="9672,250" o:gfxdata="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IXE+tMAAAAEAQAADwAAAAAAAAAB&#10;ACAAAAAiAAAAZHJzL2Rvd25yZXYueG1sUEsBAhQAFAAAAAgAh07iQKp3/dxOAgAAnwUAAA4AAAAA&#10;AAAAAQAgAAAAIgEAAGRycy9lMm9Eb2MueG1sUEsFBgAAAAAGAAYAWQEAAOIFAAAAAA==&#10;" path="m0,171,0,171l0,55,9672,0,9672,116,0,171xm0,249,0,249l0,210,9672,154,9672,193,0,249e">
                <v:fill on="t" focussize="0,0"/>
                <v:stroke on="f"/>
                <v:imagedata o:title=""/>
                <o:lock v:ext="edit" aspectratio="f"/>
                <w10:wrap type="none"/>
                <w10:anchorlock/>
              </v:shape>
            </w:pict>
          </mc:Fallback>
        </mc:AlternateContent>
      </w:r>
    </w:p>
    <w:p w14:paraId="6B5FD11E">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right"/>
        <w:textAlignment w:val="auto"/>
        <w:rPr>
          <w:rFonts w:hint="eastAsia" w:ascii="仿宋" w:hAnsi="仿宋" w:eastAsia="仿宋" w:cs="仿宋"/>
          <w:snapToGrid/>
          <w:color w:val="FF0000"/>
          <w:spacing w:val="-3"/>
          <w:kern w:val="0"/>
          <w:sz w:val="28"/>
          <w:szCs w:val="28"/>
          <w:highlight w:val="none"/>
          <w:lang w:val="en-US" w:eastAsia="zh-CN" w:bidi="zh-CN"/>
        </w:rPr>
      </w:pPr>
      <w:r>
        <w:rPr>
          <w:rFonts w:hint="eastAsia" w:ascii="仿宋" w:hAnsi="仿宋" w:eastAsia="仿宋" w:cs="仿宋"/>
          <w:snapToGrid/>
          <w:color w:val="FF0000"/>
          <w:spacing w:val="-3"/>
          <w:kern w:val="0"/>
          <w:sz w:val="28"/>
          <w:szCs w:val="28"/>
          <w:highlight w:val="none"/>
          <w:lang w:val="en-US" w:eastAsia="zh-CN" w:bidi="zh-CN"/>
        </w:rPr>
        <w:t>湘金职护理司函〔2025〕12号</w:t>
      </w:r>
    </w:p>
    <w:p w14:paraId="333F91F8">
      <w:pPr>
        <w:keepNext w:val="0"/>
        <w:keepLines w:val="0"/>
        <w:pageBreakBefore w:val="0"/>
        <w:widowControl w:val="0"/>
        <w:kinsoku/>
        <w:wordWrap/>
        <w:overflowPunct/>
        <w:topLinePunct w:val="0"/>
        <w:autoSpaceDE w:val="0"/>
        <w:autoSpaceDN w:val="0"/>
        <w:bidi w:val="0"/>
        <w:adjustRightInd/>
        <w:snapToGrid/>
        <w:spacing w:before="0" w:after="0" w:line="680" w:lineRule="exact"/>
        <w:ind w:left="0" w:right="0"/>
        <w:jc w:val="center"/>
        <w:textAlignment w:val="auto"/>
        <w:rPr>
          <w:rFonts w:hint="eastAsia" w:ascii="方正小标宋简体" w:hAnsi="方正小标宋简体" w:eastAsia="方正小标宋简体" w:cs="方正小标宋简体"/>
          <w:b w:val="0"/>
          <w:bCs w:val="0"/>
          <w:snapToGrid/>
          <w:color w:val="auto"/>
          <w:kern w:val="0"/>
          <w:sz w:val="44"/>
          <w:szCs w:val="44"/>
          <w:lang w:val="en-US" w:eastAsia="zh-CN" w:bidi="zh-CN"/>
        </w:rPr>
      </w:pPr>
      <w:r>
        <w:rPr>
          <w:rFonts w:hint="eastAsia" w:ascii="方正小标宋简体" w:hAnsi="方正小标宋简体" w:eastAsia="方正小标宋简体" w:cs="方正小标宋简体"/>
          <w:b w:val="0"/>
          <w:bCs w:val="0"/>
          <w:snapToGrid/>
          <w:color w:val="auto"/>
          <w:kern w:val="0"/>
          <w:sz w:val="44"/>
          <w:szCs w:val="44"/>
          <w:lang w:val="en-US" w:eastAsia="zh-CN" w:bidi="zh-CN"/>
        </w:rPr>
        <w:t>关于举办2025年第一期1+X产后恢复职业技能等级证书考评员到期复审换证培训班的通知</w:t>
      </w:r>
    </w:p>
    <w:p w14:paraId="3A191B1D">
      <w:pPr>
        <w:widowControl w:val="0"/>
        <w:kinsoku/>
        <w:adjustRightInd/>
        <w:snapToGrid/>
        <w:spacing w:before="0" w:after="0"/>
        <w:ind w:left="0" w:right="0"/>
        <w:textAlignment w:val="auto"/>
        <w:rPr>
          <w:rFonts w:hint="eastAsia" w:ascii="黑体" w:hAnsi="黑体" w:eastAsia="黑体" w:cs="黑体"/>
          <w:snapToGrid/>
          <w:color w:val="auto"/>
          <w:kern w:val="0"/>
          <w:sz w:val="32"/>
          <w:szCs w:val="32"/>
          <w:lang w:val="en-US" w:eastAsia="zh-CN" w:bidi="zh-CN"/>
        </w:rPr>
      </w:pPr>
    </w:p>
    <w:p w14:paraId="36B1FB51">
      <w:pPr>
        <w:pStyle w:val="3"/>
        <w:keepNext w:val="0"/>
        <w:keepLines w:val="0"/>
        <w:pageBreakBefore w:val="0"/>
        <w:widowControl w:val="0"/>
        <w:kinsoku/>
        <w:wordWrap/>
        <w:overflowPunct/>
        <w:topLinePunct w:val="0"/>
        <w:autoSpaceDE w:val="0"/>
        <w:autoSpaceDN w:val="0"/>
        <w:bidi w:val="0"/>
        <w:adjustRightInd/>
        <w:snapToGrid/>
        <w:spacing w:before="214" w:after="0" w:line="360" w:lineRule="auto"/>
        <w:ind w:left="0" w:right="0"/>
        <w:jc w:val="both"/>
        <w:textAlignment w:val="auto"/>
        <w:rPr>
          <w:rFonts w:ascii="仿宋" w:hAnsi="仿宋" w:eastAsia="仿宋" w:cs="仿宋"/>
          <w:b/>
          <w:bCs/>
          <w:snapToGrid/>
          <w:color w:val="auto"/>
          <w:kern w:val="0"/>
          <w:sz w:val="32"/>
          <w:szCs w:val="32"/>
          <w:lang w:val="zh-CN" w:eastAsia="zh-CN" w:bidi="zh-CN"/>
        </w:rPr>
      </w:pPr>
      <w:r>
        <w:rPr>
          <w:rFonts w:ascii="仿宋" w:hAnsi="仿宋" w:eastAsia="仿宋" w:cs="仿宋"/>
          <w:b/>
          <w:bCs/>
          <w:snapToGrid/>
          <w:color w:val="auto"/>
          <w:kern w:val="0"/>
          <w:sz w:val="32"/>
          <w:szCs w:val="32"/>
          <w:lang w:val="zh-CN" w:eastAsia="zh-CN" w:bidi="zh-CN"/>
        </w:rPr>
        <w:t>各试点院校、考核站点、相关单位：</w:t>
      </w:r>
    </w:p>
    <w:p w14:paraId="2D0718F6">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snapToGrid/>
          <w:color w:val="auto"/>
          <w:kern w:val="0"/>
          <w:sz w:val="32"/>
          <w:szCs w:val="32"/>
          <w:lang w:val="zh-CN" w:eastAsia="zh-CN" w:bidi="zh-CN"/>
        </w:rPr>
      </w:pPr>
      <w:r>
        <w:rPr>
          <w:snapToGrid/>
          <w:color w:val="auto"/>
          <w:kern w:val="0"/>
          <w:sz w:val="32"/>
          <w:szCs w:val="32"/>
          <w:lang w:val="zh-CN" w:eastAsia="zh-CN" w:bidi="zh-CN"/>
        </w:rPr>
        <w:t>湖南金职伟业母婴护理有限公司（以下简称“金职伟业”）于</w:t>
      </w:r>
      <w:r>
        <w:rPr>
          <w:rFonts w:hint="eastAsia"/>
          <w:snapToGrid/>
          <w:color w:val="auto"/>
          <w:kern w:val="0"/>
          <w:sz w:val="32"/>
          <w:szCs w:val="32"/>
          <w:lang w:val="en-US" w:eastAsia="zh-CN" w:bidi="zh-CN"/>
        </w:rPr>
        <w:t>2021-</w:t>
      </w:r>
      <w:r>
        <w:rPr>
          <w:snapToGrid/>
          <w:color w:val="auto"/>
          <w:kern w:val="0"/>
          <w:sz w:val="32"/>
          <w:szCs w:val="32"/>
          <w:lang w:val="zh-CN" w:eastAsia="zh-CN" w:bidi="zh-CN"/>
        </w:rPr>
        <w:t>202</w:t>
      </w:r>
      <w:r>
        <w:rPr>
          <w:rFonts w:hint="eastAsia"/>
          <w:snapToGrid/>
          <w:color w:val="auto"/>
          <w:kern w:val="0"/>
          <w:sz w:val="32"/>
          <w:szCs w:val="32"/>
          <w:lang w:val="en-US" w:eastAsia="zh-CN" w:bidi="zh-CN"/>
        </w:rPr>
        <w:t>2</w:t>
      </w:r>
      <w:r>
        <w:rPr>
          <w:snapToGrid/>
          <w:color w:val="auto"/>
          <w:kern w:val="0"/>
          <w:sz w:val="32"/>
          <w:szCs w:val="32"/>
          <w:lang w:val="zh-CN" w:eastAsia="zh-CN" w:bidi="zh-CN"/>
        </w:rPr>
        <w:t>年期间组织多期1+X产后恢复职业技能等级证书师资及考评员培训班，考评员考评资格即将到期。为保障后期考核工作顺利进行，根据职业技能等级证书考评员管理相关规定，拟于近期组织考评员到期复审换证培训。现将换证培训相关工作通知如下：</w:t>
      </w:r>
    </w:p>
    <w:p w14:paraId="4ABA9624">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0" w:leftChars="0" w:right="0" w:rightChars="0" w:firstLine="640" w:firstLineChars="200"/>
        <w:jc w:val="both"/>
        <w:textAlignment w:val="auto"/>
        <w:rPr>
          <w:rFonts w:hint="eastAsia" w:ascii="黑体" w:hAnsi="黑体" w:eastAsia="黑体" w:cs="黑体"/>
          <w:b w:val="0"/>
          <w:bCs w:val="0"/>
          <w:snapToGrid/>
          <w:color w:val="auto"/>
          <w:kern w:val="0"/>
          <w:sz w:val="32"/>
          <w:szCs w:val="32"/>
          <w:lang w:val="en-US" w:eastAsia="zh-CN" w:bidi="zh-CN"/>
        </w:rPr>
      </w:pPr>
      <w:r>
        <w:rPr>
          <w:rFonts w:hint="eastAsia" w:ascii="黑体" w:hAnsi="黑体" w:eastAsia="黑体" w:cs="黑体"/>
          <w:b w:val="0"/>
          <w:bCs w:val="0"/>
          <w:snapToGrid/>
          <w:color w:val="auto"/>
          <w:kern w:val="0"/>
          <w:sz w:val="32"/>
          <w:szCs w:val="32"/>
          <w:lang w:val="en-US" w:eastAsia="zh-CN" w:bidi="zh-CN"/>
        </w:rPr>
        <w:t>培训时间</w:t>
      </w:r>
    </w:p>
    <w:p w14:paraId="4BC91C9E">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2025年6月17日-6月19日（6月16日</w:t>
      </w:r>
      <w:r>
        <w:rPr>
          <w:rFonts w:hint="eastAsia"/>
          <w:color w:val="auto"/>
          <w:lang w:val="en-US" w:eastAsia="zh-CN"/>
        </w:rPr>
        <w:t>举行线上班会</w:t>
      </w:r>
      <w:r>
        <w:rPr>
          <w:rFonts w:hint="eastAsia"/>
          <w:snapToGrid/>
          <w:color w:val="auto"/>
          <w:kern w:val="0"/>
          <w:sz w:val="32"/>
          <w:szCs w:val="32"/>
          <w:lang w:val="en-US" w:eastAsia="zh-CN" w:bidi="zh-CN"/>
        </w:rPr>
        <w:t>，6月19日结业）</w:t>
      </w:r>
    </w:p>
    <w:p w14:paraId="57EBE0FD">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0" w:leftChars="0" w:right="0" w:rightChars="0" w:firstLine="640" w:firstLineChars="200"/>
        <w:jc w:val="both"/>
        <w:textAlignment w:val="auto"/>
        <w:rPr>
          <w:rFonts w:hint="eastAsia" w:ascii="黑体" w:hAnsi="黑体" w:eastAsia="黑体" w:cs="黑体"/>
          <w:b w:val="0"/>
          <w:bCs w:val="0"/>
          <w:snapToGrid/>
          <w:color w:val="auto"/>
          <w:kern w:val="0"/>
          <w:sz w:val="32"/>
          <w:szCs w:val="32"/>
          <w:lang w:val="zh-CN" w:eastAsia="zh-CN" w:bidi="zh-CN"/>
        </w:rPr>
      </w:pPr>
      <w:r>
        <w:rPr>
          <w:rFonts w:hint="eastAsia" w:ascii="黑体" w:hAnsi="黑体" w:eastAsia="黑体" w:cs="黑体"/>
          <w:b w:val="0"/>
          <w:bCs w:val="0"/>
          <w:snapToGrid/>
          <w:color w:val="auto"/>
          <w:kern w:val="0"/>
          <w:sz w:val="32"/>
          <w:szCs w:val="32"/>
          <w:lang w:val="zh-CN" w:eastAsia="zh-CN" w:bidi="zh-CN"/>
        </w:rPr>
        <w:t>培训地点</w:t>
      </w:r>
    </w:p>
    <w:p w14:paraId="3C9322B5">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1.线上课程采用“小鹅通”线上会议方式，进行直播授课（具体通道请关注班级群通知）。</w:t>
      </w:r>
    </w:p>
    <w:p w14:paraId="25CDE961">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2.学员在课程开始前10分钟进入课堂，提前修改个人微信名为单位+真实姓名。注：微信号名字不能是昵称，后台将记录 每个老师进入、退出课程时间以及上课课时完成度（课时完成 度是重要支撑数据）。同时线支持课程上授课回放，如遇不能及时参加直播课程的学员需在规定时间内（结业考试前）完成课程回看。</w:t>
      </w:r>
    </w:p>
    <w:p w14:paraId="144B767F">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0" w:leftChars="0" w:right="0" w:rightChars="0" w:firstLine="640" w:firstLineChars="200"/>
        <w:jc w:val="both"/>
        <w:textAlignment w:val="auto"/>
        <w:rPr>
          <w:rFonts w:hint="eastAsia" w:ascii="黑体" w:hAnsi="黑体" w:eastAsia="黑体" w:cs="黑体"/>
          <w:b w:val="0"/>
          <w:bCs w:val="0"/>
          <w:snapToGrid/>
          <w:color w:val="auto"/>
          <w:kern w:val="0"/>
          <w:sz w:val="32"/>
          <w:szCs w:val="32"/>
          <w:lang w:val="zh-CN" w:eastAsia="zh-CN" w:bidi="zh-CN"/>
        </w:rPr>
      </w:pPr>
      <w:r>
        <w:rPr>
          <w:rFonts w:hint="eastAsia" w:ascii="黑体" w:hAnsi="黑体" w:eastAsia="黑体" w:cs="黑体"/>
          <w:b w:val="0"/>
          <w:bCs w:val="0"/>
          <w:snapToGrid/>
          <w:color w:val="auto"/>
          <w:kern w:val="0"/>
          <w:sz w:val="32"/>
          <w:szCs w:val="32"/>
          <w:lang w:val="zh-CN" w:eastAsia="zh-CN" w:bidi="zh-CN"/>
        </w:rPr>
        <w:t>培训对象</w:t>
      </w:r>
    </w:p>
    <w:p w14:paraId="42DA5736">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1+X产后恢复职业技能等级证书考评员证书已到期或即将到期需要重新学习取证的教师。（</w:t>
      </w:r>
      <w:r>
        <w:rPr>
          <w:rFonts w:hint="eastAsia"/>
          <w:snapToGrid/>
          <w:color w:val="FF0000"/>
          <w:kern w:val="0"/>
          <w:sz w:val="32"/>
          <w:szCs w:val="32"/>
          <w:lang w:val="en-US" w:eastAsia="zh-CN" w:bidi="zh-CN"/>
        </w:rPr>
        <w:t>报名时须在平台提供已到期或即将到期的本人考评员证书照片，班主任老师会在线审核，审核未通过的会电联告知</w:t>
      </w:r>
      <w:r>
        <w:rPr>
          <w:rFonts w:hint="eastAsia"/>
          <w:snapToGrid/>
          <w:color w:val="auto"/>
          <w:kern w:val="0"/>
          <w:sz w:val="32"/>
          <w:szCs w:val="32"/>
          <w:lang w:val="en-US" w:eastAsia="zh-CN" w:bidi="zh-CN"/>
        </w:rPr>
        <w:t>）</w:t>
      </w:r>
    </w:p>
    <w:p w14:paraId="63B1AFF2">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0" w:leftChars="0" w:right="0" w:rightChars="0" w:firstLine="640" w:firstLineChars="200"/>
        <w:jc w:val="both"/>
        <w:textAlignment w:val="auto"/>
        <w:rPr>
          <w:rFonts w:hint="eastAsia" w:ascii="黑体" w:hAnsi="黑体" w:eastAsia="黑体" w:cs="黑体"/>
          <w:b w:val="0"/>
          <w:bCs w:val="0"/>
          <w:snapToGrid/>
          <w:color w:val="auto"/>
          <w:kern w:val="0"/>
          <w:sz w:val="32"/>
          <w:szCs w:val="32"/>
          <w:lang w:val="zh-CN" w:eastAsia="zh-CN" w:bidi="zh-CN"/>
        </w:rPr>
      </w:pPr>
      <w:r>
        <w:rPr>
          <w:rFonts w:hint="eastAsia" w:ascii="黑体" w:hAnsi="黑体" w:eastAsia="黑体" w:cs="黑体"/>
          <w:b w:val="0"/>
          <w:bCs w:val="0"/>
          <w:snapToGrid/>
          <w:color w:val="auto"/>
          <w:kern w:val="0"/>
          <w:sz w:val="32"/>
          <w:szCs w:val="32"/>
          <w:lang w:val="zh-CN" w:eastAsia="zh-CN" w:bidi="zh-CN"/>
        </w:rPr>
        <w:t>培训内容</w:t>
      </w:r>
    </w:p>
    <w:p w14:paraId="0CD9FA43">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1.技能型社会背景下产后恢复技能人才培训新思路</w:t>
      </w:r>
    </w:p>
    <w:p w14:paraId="519208E7">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2.产后恢复书证融通典型案例书写及学分银行学习成果项目申报</w:t>
      </w:r>
    </w:p>
    <w:p w14:paraId="3AF44DD6">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spacing w:val="10"/>
        </w:rPr>
      </w:pPr>
      <w:r>
        <w:rPr>
          <w:rFonts w:hint="eastAsia"/>
          <w:snapToGrid/>
          <w:color w:val="auto"/>
          <w:kern w:val="0"/>
          <w:sz w:val="32"/>
          <w:szCs w:val="32"/>
          <w:lang w:val="en-US" w:eastAsia="zh-CN" w:bidi="zh-CN"/>
        </w:rPr>
        <w:t>3.国家级教学创新团队内涵建设与实践</w:t>
      </w:r>
    </w:p>
    <w:p w14:paraId="10348A0F">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4.证书考评工作报告撰写</w:t>
      </w:r>
    </w:p>
    <w:p w14:paraId="5412402C">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5.产后恢复与大学生创新创业</w:t>
      </w:r>
    </w:p>
    <w:p w14:paraId="5FEAA06A">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6.一带一路暨金砖大赛之第二届产后恢复职业技能赛项规程解读</w:t>
      </w:r>
    </w:p>
    <w:p w14:paraId="3006E39B">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7.产后恢复相关赛项技能实操演练</w:t>
      </w:r>
    </w:p>
    <w:p w14:paraId="12DCF89A">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8.考评员工作实务-标准化考评流程及评分方式</w:t>
      </w:r>
    </w:p>
    <w:p w14:paraId="696CD5C4">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9.考评员换证考核</w:t>
      </w:r>
    </w:p>
    <w:p w14:paraId="5B9C87E3">
      <w:pPr>
        <w:rPr>
          <w:rFonts w:hint="eastAsia" w:ascii="黑体" w:hAnsi="黑体" w:eastAsia="黑体" w:cs="黑体"/>
          <w:b w:val="0"/>
          <w:bCs w:val="0"/>
          <w:snapToGrid/>
          <w:color w:val="auto"/>
          <w:kern w:val="0"/>
          <w:sz w:val="32"/>
          <w:szCs w:val="32"/>
          <w:lang w:val="zh-CN" w:eastAsia="zh-CN" w:bidi="zh-CN"/>
        </w:rPr>
      </w:pPr>
      <w:r>
        <w:rPr>
          <w:rFonts w:hint="eastAsia" w:ascii="黑体" w:hAnsi="黑体" w:eastAsia="黑体" w:cs="黑体"/>
          <w:b w:val="0"/>
          <w:bCs w:val="0"/>
          <w:snapToGrid/>
          <w:color w:val="auto"/>
          <w:kern w:val="0"/>
          <w:sz w:val="32"/>
          <w:szCs w:val="32"/>
          <w:lang w:val="zh-CN" w:eastAsia="zh-CN" w:bidi="zh-CN"/>
        </w:rPr>
        <w:br w:type="page"/>
      </w:r>
    </w:p>
    <w:p w14:paraId="692EAD65">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0" w:leftChars="0" w:right="0" w:rightChars="0" w:firstLine="640" w:firstLineChars="200"/>
        <w:jc w:val="both"/>
        <w:textAlignment w:val="auto"/>
        <w:rPr>
          <w:rFonts w:hint="eastAsia" w:ascii="黑体" w:hAnsi="黑体" w:eastAsia="黑体" w:cs="黑体"/>
          <w:b w:val="0"/>
          <w:bCs w:val="0"/>
          <w:snapToGrid/>
          <w:color w:val="auto"/>
          <w:kern w:val="0"/>
          <w:sz w:val="32"/>
          <w:szCs w:val="32"/>
          <w:lang w:val="zh-CN" w:eastAsia="zh-CN" w:bidi="zh-CN"/>
        </w:rPr>
      </w:pPr>
      <w:r>
        <w:rPr>
          <w:rFonts w:hint="eastAsia" w:ascii="黑体" w:hAnsi="黑体" w:eastAsia="黑体" w:cs="黑体"/>
          <w:b w:val="0"/>
          <w:bCs w:val="0"/>
          <w:snapToGrid/>
          <w:color w:val="auto"/>
          <w:kern w:val="0"/>
          <w:sz w:val="32"/>
          <w:szCs w:val="32"/>
          <w:lang w:val="zh-CN" w:eastAsia="zh-CN" w:bidi="zh-CN"/>
        </w:rPr>
        <w:t>培训证书</w:t>
      </w:r>
    </w:p>
    <w:p w14:paraId="5C5E093F">
      <w:pPr>
        <w:pStyle w:val="3"/>
        <w:spacing w:before="239" w:line="226" w:lineRule="auto"/>
        <w:jc w:val="right"/>
      </w:pPr>
      <w:r>
        <w:rPr>
          <w:rFonts w:hint="eastAsia"/>
          <w:snapToGrid/>
          <w:color w:val="auto"/>
          <w:kern w:val="0"/>
          <w:sz w:val="32"/>
          <w:szCs w:val="32"/>
          <w:lang w:val="en-US" w:eastAsia="zh-CN" w:bidi="zh-CN"/>
        </w:rPr>
        <w:t>培训考试合格后换发产后恢复职业技能等级证书考评员证。</w:t>
      </w:r>
    </w:p>
    <w:p w14:paraId="4BBFBE84">
      <w:pPr>
        <w:spacing w:before="238" w:line="3720" w:lineRule="exact"/>
        <w:ind w:firstLine="3183"/>
      </w:pPr>
      <w:r>
        <w:rPr>
          <w:position w:val="-74"/>
        </w:rPr>
        <w:drawing>
          <wp:inline distT="0" distB="0" distL="0" distR="0">
            <wp:extent cx="1692910" cy="23622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1693164" cy="2362200"/>
                    </a:xfrm>
                    <a:prstGeom prst="rect">
                      <a:avLst/>
                    </a:prstGeom>
                  </pic:spPr>
                </pic:pic>
              </a:graphicData>
            </a:graphic>
          </wp:inline>
        </w:drawing>
      </w:r>
    </w:p>
    <w:p w14:paraId="26BD96EF">
      <w:pPr>
        <w:pStyle w:val="3"/>
        <w:spacing w:before="34" w:line="223" w:lineRule="auto"/>
        <w:ind w:left="3979"/>
        <w:rPr>
          <w:sz w:val="22"/>
          <w:szCs w:val="22"/>
        </w:rPr>
      </w:pPr>
      <w:r>
        <w:rPr>
          <w:spacing w:val="-4"/>
          <w:sz w:val="22"/>
          <w:szCs w:val="22"/>
        </w:rPr>
        <w:t>考评员证</w:t>
      </w:r>
    </w:p>
    <w:p w14:paraId="7B0FB941">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0" w:leftChars="0" w:right="0" w:rightChars="0" w:firstLine="640" w:firstLineChars="200"/>
        <w:jc w:val="both"/>
        <w:textAlignment w:val="auto"/>
        <w:rPr>
          <w:rFonts w:hint="eastAsia" w:ascii="黑体" w:hAnsi="黑体" w:eastAsia="黑体" w:cs="黑体"/>
          <w:b w:val="0"/>
          <w:bCs w:val="0"/>
          <w:snapToGrid/>
          <w:color w:val="auto"/>
          <w:kern w:val="0"/>
          <w:sz w:val="32"/>
          <w:szCs w:val="32"/>
          <w:lang w:val="zh-CN" w:eastAsia="zh-CN" w:bidi="zh-CN"/>
        </w:rPr>
      </w:pPr>
      <w:r>
        <w:rPr>
          <w:rFonts w:hint="eastAsia" w:ascii="黑体" w:hAnsi="黑体" w:eastAsia="黑体" w:cs="黑体"/>
          <w:b w:val="0"/>
          <w:bCs w:val="0"/>
          <w:snapToGrid/>
          <w:color w:val="auto"/>
          <w:kern w:val="0"/>
          <w:sz w:val="32"/>
          <w:szCs w:val="32"/>
          <w:lang w:val="zh-CN" w:eastAsia="zh-CN" w:bidi="zh-CN"/>
        </w:rPr>
        <w:t>报名缴费及注意事项</w:t>
      </w:r>
    </w:p>
    <w:p w14:paraId="04AE9E43">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right="0" w:rightChars="0" w:firstLine="640" w:firstLineChars="200"/>
        <w:jc w:val="both"/>
        <w:textAlignment w:val="auto"/>
        <w:rPr>
          <w:rFonts w:hint="eastAsia" w:ascii="楷体" w:hAnsi="楷体" w:eastAsia="楷体" w:cs="楷体"/>
          <w:b w:val="0"/>
          <w:bCs w:val="0"/>
          <w:snapToGrid/>
          <w:color w:val="auto"/>
          <w:kern w:val="0"/>
          <w:sz w:val="32"/>
          <w:szCs w:val="32"/>
          <w:lang w:val="en-US" w:eastAsia="zh-CN" w:bidi="zh-CN"/>
        </w:rPr>
      </w:pPr>
      <w:r>
        <w:rPr>
          <w:rFonts w:hint="eastAsia" w:ascii="楷体" w:hAnsi="楷体" w:eastAsia="楷体" w:cs="楷体"/>
          <w:b w:val="0"/>
          <w:bCs w:val="0"/>
          <w:snapToGrid/>
          <w:color w:val="auto"/>
          <w:kern w:val="0"/>
          <w:sz w:val="32"/>
          <w:szCs w:val="32"/>
          <w:lang w:val="en-US" w:eastAsia="zh-CN" w:bidi="zh-CN"/>
        </w:rPr>
        <w:t>报名</w:t>
      </w:r>
    </w:p>
    <w:p w14:paraId="15E47142">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firstLine="640" w:firstLineChars="200"/>
        <w:jc w:val="both"/>
        <w:textAlignment w:val="auto"/>
        <w:rPr>
          <w:rFonts w:hint="eastAsia" w:cs="仿宋"/>
          <w:b w:val="0"/>
          <w:bCs w:val="0"/>
          <w:snapToGrid/>
          <w:color w:val="auto"/>
          <w:kern w:val="0"/>
          <w:sz w:val="32"/>
          <w:szCs w:val="32"/>
          <w:lang w:val="en-US" w:eastAsia="zh-CN" w:bidi="zh-CN"/>
        </w:rPr>
      </w:pPr>
      <w:r>
        <w:rPr>
          <w:rFonts w:hint="eastAsia" w:cs="仿宋"/>
          <w:b w:val="0"/>
          <w:bCs w:val="0"/>
          <w:snapToGrid/>
          <w:color w:val="auto"/>
          <w:kern w:val="0"/>
          <w:sz w:val="32"/>
          <w:szCs w:val="32"/>
          <w:lang w:val="en-US" w:eastAsia="zh-CN" w:bidi="zh-CN"/>
        </w:rPr>
        <w:t>扫描下方二维码，填写报名信息，报名信息提交成功后扫微信群二维码加入班级群，并按单位+姓名格式修改群名片。请务必确保提交的报名信息准确，电话号码会成为后期平台登录的账号，上传的照片会呈现在证书上。</w:t>
      </w:r>
    </w:p>
    <w:p w14:paraId="7CCB97DF">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firstLine="640" w:firstLineChars="200"/>
        <w:jc w:val="both"/>
        <w:textAlignment w:val="auto"/>
        <w:rPr>
          <w:rFonts w:hint="eastAsia" w:cs="仿宋"/>
          <w:b w:val="0"/>
          <w:bCs w:val="0"/>
          <w:snapToGrid/>
          <w:color w:val="auto"/>
          <w:kern w:val="0"/>
          <w:sz w:val="32"/>
          <w:szCs w:val="32"/>
          <w:lang w:val="en-US" w:eastAsia="zh-CN" w:bidi="zh-CN"/>
        </w:rPr>
      </w:pPr>
      <w:r>
        <w:rPr>
          <w:rFonts w:hint="eastAsia" w:cs="仿宋"/>
          <w:b w:val="0"/>
          <w:bCs w:val="0"/>
          <w:snapToGrid/>
          <w:color w:val="auto"/>
          <w:kern w:val="0"/>
          <w:sz w:val="32"/>
          <w:szCs w:val="32"/>
          <w:lang w:val="en-US" w:eastAsia="zh-CN" w:bidi="zh-CN"/>
        </w:rPr>
        <w:t>为确保培训质量，本期培训班报名上限设定为80人，名额报满自动截止，超出名额顺延至下期参训。</w:t>
      </w:r>
    </w:p>
    <w:p w14:paraId="35870756">
      <w:pPr>
        <w:spacing w:line="355" w:lineRule="auto"/>
        <w:sectPr>
          <w:footerReference r:id="rId5" w:type="default"/>
          <w:pgSz w:w="11910" w:h="16840"/>
          <w:pgMar w:top="1431" w:right="1411" w:bottom="1429" w:left="1606" w:header="0" w:footer="1254" w:gutter="0"/>
          <w:cols w:space="720" w:num="1"/>
        </w:sectPr>
      </w:pPr>
    </w:p>
    <w:p w14:paraId="4719F220">
      <w:pPr>
        <w:spacing w:line="331" w:lineRule="auto"/>
        <w:rPr>
          <w:rFonts w:ascii="Arial"/>
          <w:sz w:val="21"/>
        </w:rPr>
      </w:pPr>
    </w:p>
    <w:p w14:paraId="779C4047">
      <w:pPr>
        <w:spacing w:line="331" w:lineRule="auto"/>
        <w:rPr>
          <w:rFonts w:ascii="Arial"/>
          <w:sz w:val="21"/>
        </w:rPr>
      </w:pPr>
    </w:p>
    <w:p w14:paraId="559C1E0F">
      <w:pPr>
        <w:spacing w:line="2834" w:lineRule="exact"/>
        <w:ind w:firstLine="2982"/>
      </w:pPr>
      <w:bookmarkStart w:id="0" w:name="_GoBack"/>
      <w:r>
        <w:rPr>
          <w:position w:val="-56"/>
        </w:rPr>
        <w:drawing>
          <wp:inline distT="0" distB="0" distL="0" distR="0">
            <wp:extent cx="1799590" cy="1799590"/>
            <wp:effectExtent l="0" t="0" r="10160" b="10160"/>
            <wp:docPr id="4" name="IM 4" descr="D:/金职/2025年金职伟业/2025年开班/4.产后恢复换证班/第一期/报名二维码.jpg报名二维码"/>
            <wp:cNvGraphicFramePr/>
            <a:graphic xmlns:a="http://schemas.openxmlformats.org/drawingml/2006/main">
              <a:graphicData uri="http://schemas.openxmlformats.org/drawingml/2006/picture">
                <pic:pic xmlns:pic="http://schemas.openxmlformats.org/drawingml/2006/picture">
                  <pic:nvPicPr>
                    <pic:cNvPr id="4" name="IM 4" descr="D:/金职/2025年金职伟业/2025年开班/4.产后恢复换证班/第一期/报名二维码.jpg报名二维码"/>
                    <pic:cNvPicPr/>
                  </pic:nvPicPr>
                  <pic:blipFill>
                    <a:blip r:embed="rId12"/>
                    <a:srcRect t="18" b="18"/>
                    <a:stretch>
                      <a:fillRect/>
                    </a:stretch>
                  </pic:blipFill>
                  <pic:spPr>
                    <a:xfrm>
                      <a:off x="0" y="0"/>
                      <a:ext cx="1799590" cy="1799843"/>
                    </a:xfrm>
                    <a:prstGeom prst="rect">
                      <a:avLst/>
                    </a:prstGeom>
                  </pic:spPr>
                </pic:pic>
              </a:graphicData>
            </a:graphic>
          </wp:inline>
        </w:drawing>
      </w:r>
      <w:bookmarkEnd w:id="0"/>
    </w:p>
    <w:p w14:paraId="6B4FE7AE">
      <w:pPr>
        <w:pStyle w:val="3"/>
        <w:spacing w:before="247" w:line="228" w:lineRule="auto"/>
        <w:ind w:left="2528"/>
      </w:pPr>
      <w:r>
        <w:rPr>
          <w:spacing w:val="6"/>
        </w:rPr>
        <w:t>（承载</w:t>
      </w:r>
      <w:r>
        <w:rPr>
          <w:rFonts w:hint="eastAsia"/>
          <w:spacing w:val="6"/>
          <w:lang w:val="en-US" w:eastAsia="zh-CN"/>
        </w:rPr>
        <w:t>80</w:t>
      </w:r>
      <w:r>
        <w:rPr>
          <w:spacing w:val="6"/>
        </w:rPr>
        <w:t>人，报满即止）</w:t>
      </w:r>
    </w:p>
    <w:p w14:paraId="6AC85CC4">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right="0" w:rightChars="0" w:firstLine="640" w:firstLineChars="200"/>
        <w:jc w:val="both"/>
        <w:textAlignment w:val="auto"/>
        <w:rPr>
          <w:rFonts w:hint="eastAsia" w:ascii="楷体" w:hAnsi="楷体" w:eastAsia="楷体" w:cs="楷体"/>
          <w:b w:val="0"/>
          <w:bCs w:val="0"/>
          <w:snapToGrid/>
          <w:color w:val="auto"/>
          <w:kern w:val="0"/>
          <w:sz w:val="32"/>
          <w:szCs w:val="32"/>
          <w:lang w:val="en-US" w:eastAsia="zh-CN" w:bidi="zh-CN"/>
        </w:rPr>
      </w:pPr>
      <w:r>
        <w:rPr>
          <w:rFonts w:hint="eastAsia" w:ascii="楷体" w:hAnsi="楷体" w:eastAsia="楷体" w:cs="楷体"/>
          <w:b w:val="0"/>
          <w:bCs w:val="0"/>
          <w:snapToGrid/>
          <w:color w:val="auto"/>
          <w:kern w:val="0"/>
          <w:sz w:val="32"/>
          <w:szCs w:val="32"/>
          <w:lang w:val="en-US" w:eastAsia="zh-CN" w:bidi="zh-CN"/>
        </w:rPr>
        <w:t>缴费</w:t>
      </w:r>
    </w:p>
    <w:p w14:paraId="6107BADB">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firstLine="640" w:firstLineChars="200"/>
        <w:jc w:val="both"/>
        <w:textAlignment w:val="auto"/>
        <w:rPr>
          <w:rFonts w:hint="eastAsia" w:cs="仿宋"/>
          <w:b w:val="0"/>
          <w:bCs w:val="0"/>
          <w:snapToGrid/>
          <w:color w:val="auto"/>
          <w:kern w:val="0"/>
          <w:sz w:val="32"/>
          <w:szCs w:val="32"/>
          <w:lang w:val="en-US" w:eastAsia="zh-CN" w:bidi="zh-CN"/>
        </w:rPr>
      </w:pPr>
      <w:r>
        <w:rPr>
          <w:rFonts w:hint="eastAsia" w:cs="仿宋"/>
          <w:b w:val="0"/>
          <w:bCs w:val="0"/>
          <w:snapToGrid/>
          <w:color w:val="auto"/>
          <w:kern w:val="0"/>
          <w:sz w:val="32"/>
          <w:szCs w:val="32"/>
          <w:lang w:val="en-US" w:eastAsia="zh-CN" w:bidi="zh-CN"/>
        </w:rPr>
        <w:t>1.参训教师可通过银行汇款、微信、支付宝等方式支付培训费用。</w:t>
      </w:r>
    </w:p>
    <w:p w14:paraId="38EE9E1B">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firstLine="640" w:firstLineChars="200"/>
        <w:jc w:val="both"/>
        <w:textAlignment w:val="auto"/>
        <w:rPr>
          <w:rFonts w:hint="eastAsia" w:cs="仿宋"/>
          <w:b w:val="0"/>
          <w:bCs w:val="0"/>
          <w:snapToGrid/>
          <w:color w:val="auto"/>
          <w:kern w:val="0"/>
          <w:sz w:val="32"/>
          <w:szCs w:val="32"/>
          <w:lang w:val="en-US" w:eastAsia="zh-CN" w:bidi="zh-CN"/>
        </w:rPr>
      </w:pPr>
      <w:r>
        <w:rPr>
          <w:rFonts w:hint="eastAsia" w:cs="仿宋"/>
          <w:b w:val="0"/>
          <w:bCs w:val="0"/>
          <w:snapToGrid/>
          <w:color w:val="auto"/>
          <w:kern w:val="0"/>
          <w:sz w:val="32"/>
          <w:szCs w:val="32"/>
          <w:lang w:val="en-US" w:eastAsia="zh-CN" w:bidi="zh-CN"/>
        </w:rPr>
        <w:t>2.总费用包含培训资料费、设备使用费、劳务费、管理费等。</w:t>
      </w:r>
    </w:p>
    <w:p w14:paraId="5D747D9B">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firstLine="640" w:firstLineChars="200"/>
        <w:jc w:val="both"/>
        <w:textAlignment w:val="auto"/>
        <w:rPr>
          <w:rFonts w:hint="eastAsia" w:cs="仿宋"/>
          <w:b w:val="0"/>
          <w:bCs w:val="0"/>
          <w:snapToGrid/>
          <w:color w:val="auto"/>
          <w:kern w:val="0"/>
          <w:sz w:val="32"/>
          <w:szCs w:val="32"/>
          <w:lang w:val="en-US" w:eastAsia="zh-CN" w:bidi="zh-CN"/>
        </w:rPr>
      </w:pPr>
      <w:r>
        <w:rPr>
          <w:rFonts w:hint="eastAsia" w:cs="仿宋"/>
          <w:b w:val="0"/>
          <w:bCs w:val="0"/>
          <w:snapToGrid/>
          <w:color w:val="auto"/>
          <w:kern w:val="0"/>
          <w:sz w:val="32"/>
          <w:szCs w:val="32"/>
          <w:lang w:val="en-US" w:eastAsia="zh-CN" w:bidi="zh-CN"/>
        </w:rPr>
        <w:t>3.培训总费用1380元/人。</w:t>
      </w:r>
    </w:p>
    <w:p w14:paraId="05824350">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firstLine="640" w:firstLineChars="200"/>
        <w:jc w:val="both"/>
        <w:textAlignment w:val="auto"/>
        <w:rPr>
          <w:rFonts w:hint="eastAsia" w:cs="仿宋"/>
          <w:b w:val="0"/>
          <w:bCs w:val="0"/>
          <w:snapToGrid/>
          <w:color w:val="auto"/>
          <w:kern w:val="0"/>
          <w:sz w:val="32"/>
          <w:szCs w:val="32"/>
          <w:lang w:val="en-US" w:eastAsia="zh-CN" w:bidi="zh-CN"/>
        </w:rPr>
      </w:pPr>
      <w:r>
        <w:rPr>
          <w:rFonts w:hint="eastAsia" w:cs="仿宋"/>
          <w:b w:val="0"/>
          <w:bCs w:val="0"/>
          <w:snapToGrid/>
          <w:color w:val="auto"/>
          <w:kern w:val="0"/>
          <w:sz w:val="32"/>
          <w:szCs w:val="32"/>
          <w:lang w:val="en-US" w:eastAsia="zh-CN" w:bidi="zh-CN"/>
        </w:rPr>
        <w:t>4.通过公对公转账方式支付相关费用的，请老师报名时向我司财务人员出示转账截图，以便后期账务核实。以下为我司账户信息：</w:t>
      </w:r>
    </w:p>
    <w:p w14:paraId="0CBBF0C3">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leftChars="0" w:right="0" w:rightChars="0" w:firstLine="622" w:firstLineChars="200"/>
        <w:jc w:val="both"/>
        <w:textAlignment w:val="auto"/>
        <w:rPr>
          <w:rFonts w:hint="eastAsia" w:ascii="仿宋" w:hAnsi="仿宋" w:eastAsia="仿宋" w:cs="仿宋"/>
          <w:b/>
          <w:bCs/>
          <w:color w:val="auto"/>
          <w:sz w:val="31"/>
          <w:szCs w:val="31"/>
          <w:lang w:val="en-US" w:eastAsia="zh-CN"/>
        </w:rPr>
      </w:pPr>
      <w:r>
        <w:rPr>
          <w:rFonts w:hint="eastAsia" w:ascii="仿宋" w:hAnsi="仿宋" w:eastAsia="仿宋" w:cs="仿宋"/>
          <w:b/>
          <w:bCs/>
          <w:color w:val="auto"/>
          <w:sz w:val="31"/>
          <w:szCs w:val="31"/>
          <w:lang w:val="en-US" w:eastAsia="zh-CN"/>
        </w:rPr>
        <w:t>账户名：湖南金职伟业人力资源管理有限公司</w:t>
      </w:r>
    </w:p>
    <w:p w14:paraId="768C8A3E">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leftChars="0" w:right="0" w:rightChars="0" w:firstLine="622" w:firstLineChars="200"/>
        <w:jc w:val="both"/>
        <w:textAlignment w:val="auto"/>
        <w:rPr>
          <w:rFonts w:hint="eastAsia" w:ascii="仿宋" w:hAnsi="仿宋" w:eastAsia="仿宋" w:cs="仿宋"/>
          <w:b/>
          <w:bCs/>
          <w:color w:val="auto"/>
          <w:sz w:val="31"/>
          <w:szCs w:val="31"/>
          <w:lang w:val="en-US" w:eastAsia="zh-CN"/>
        </w:rPr>
      </w:pPr>
      <w:r>
        <w:rPr>
          <w:rFonts w:hint="eastAsia" w:ascii="仿宋" w:hAnsi="仿宋" w:eastAsia="仿宋" w:cs="仿宋"/>
          <w:b/>
          <w:bCs/>
          <w:color w:val="auto"/>
          <w:sz w:val="31"/>
          <w:szCs w:val="31"/>
          <w:lang w:val="en-US" w:eastAsia="zh-CN"/>
        </w:rPr>
        <w:t>账号：8100 0032 6725 000001</w:t>
      </w:r>
    </w:p>
    <w:p w14:paraId="5AFA92AA">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leftChars="0" w:right="0" w:rightChars="0" w:firstLine="622" w:firstLineChars="200"/>
        <w:jc w:val="both"/>
        <w:textAlignment w:val="auto"/>
        <w:rPr>
          <w:rFonts w:hint="eastAsia" w:ascii="仿宋" w:hAnsi="仿宋" w:eastAsia="仿宋" w:cs="仿宋"/>
          <w:b/>
          <w:bCs/>
          <w:color w:val="auto"/>
          <w:sz w:val="31"/>
          <w:szCs w:val="31"/>
          <w:lang w:val="en-US" w:eastAsia="zh-CN"/>
        </w:rPr>
      </w:pPr>
      <w:r>
        <w:rPr>
          <w:rFonts w:hint="eastAsia" w:ascii="仿宋" w:hAnsi="仿宋" w:eastAsia="仿宋" w:cs="仿宋"/>
          <w:b/>
          <w:bCs/>
          <w:color w:val="auto"/>
          <w:sz w:val="31"/>
          <w:szCs w:val="31"/>
          <w:lang w:val="en-US" w:eastAsia="zh-CN"/>
        </w:rPr>
        <w:t>开户行：长沙银行股份有限公司恒泰支行</w:t>
      </w:r>
    </w:p>
    <w:p w14:paraId="23EF0FF6">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0" w:rightChars="0" w:firstLine="622" w:firstLineChars="200"/>
        <w:jc w:val="both"/>
        <w:textAlignment w:val="auto"/>
        <w:rPr>
          <w:rFonts w:hint="eastAsia" w:ascii="仿宋" w:hAnsi="仿宋" w:eastAsia="仿宋" w:cs="仿宋"/>
          <w:b/>
          <w:bCs/>
          <w:color w:val="auto"/>
          <w:sz w:val="31"/>
          <w:szCs w:val="31"/>
          <w:lang w:val="en-US" w:eastAsia="zh-CN" w:bidi="zh-CN"/>
        </w:rPr>
      </w:pPr>
      <w:r>
        <w:rPr>
          <w:rFonts w:hint="eastAsia" w:ascii="仿宋" w:hAnsi="仿宋" w:eastAsia="仿宋" w:cs="仿宋"/>
          <w:b/>
          <w:bCs/>
          <w:color w:val="auto"/>
          <w:sz w:val="31"/>
          <w:szCs w:val="31"/>
          <w:lang w:val="en-US" w:eastAsia="zh-CN"/>
        </w:rPr>
        <w:t>行号：313551089081</w:t>
      </w:r>
    </w:p>
    <w:p w14:paraId="4B74A691">
      <w:pPr>
        <w:rPr>
          <w:rFonts w:ascii="楷体" w:hAnsi="楷体" w:eastAsia="楷体" w:cs="楷体"/>
          <w:spacing w:val="5"/>
          <w:sz w:val="31"/>
          <w:szCs w:val="31"/>
        </w:rPr>
      </w:pPr>
      <w:r>
        <w:rPr>
          <w:rFonts w:ascii="楷体" w:hAnsi="楷体" w:eastAsia="楷体" w:cs="楷体"/>
          <w:spacing w:val="5"/>
          <w:sz w:val="31"/>
          <w:szCs w:val="31"/>
        </w:rPr>
        <w:br w:type="page"/>
      </w:r>
    </w:p>
    <w:p w14:paraId="76A1A0E9">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right="0" w:rightChars="0" w:firstLine="640" w:firstLineChars="200"/>
        <w:jc w:val="both"/>
        <w:textAlignment w:val="auto"/>
        <w:rPr>
          <w:rFonts w:hint="eastAsia" w:ascii="楷体" w:hAnsi="楷体" w:eastAsia="楷体" w:cs="楷体"/>
          <w:b w:val="0"/>
          <w:bCs w:val="0"/>
          <w:snapToGrid/>
          <w:color w:val="auto"/>
          <w:kern w:val="0"/>
          <w:sz w:val="32"/>
          <w:szCs w:val="32"/>
          <w:lang w:val="en-US" w:eastAsia="zh-CN" w:bidi="zh-CN"/>
        </w:rPr>
      </w:pPr>
      <w:r>
        <w:rPr>
          <w:rFonts w:hint="eastAsia" w:ascii="楷体" w:hAnsi="楷体" w:eastAsia="楷体" w:cs="楷体"/>
          <w:b w:val="0"/>
          <w:bCs w:val="0"/>
          <w:snapToGrid/>
          <w:color w:val="auto"/>
          <w:kern w:val="0"/>
          <w:sz w:val="32"/>
          <w:szCs w:val="32"/>
          <w:lang w:val="en-US" w:eastAsia="zh-CN" w:bidi="zh-CN"/>
        </w:rPr>
        <w:t>其他注意事项</w:t>
      </w:r>
    </w:p>
    <w:p w14:paraId="3D1CD5F9">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firstLine="640" w:firstLineChars="200"/>
        <w:jc w:val="both"/>
        <w:textAlignment w:val="auto"/>
        <w:rPr>
          <w:rFonts w:hint="eastAsia" w:cs="仿宋"/>
          <w:b w:val="0"/>
          <w:bCs w:val="0"/>
          <w:snapToGrid/>
          <w:color w:val="auto"/>
          <w:kern w:val="0"/>
          <w:sz w:val="32"/>
          <w:szCs w:val="32"/>
          <w:lang w:val="en-US" w:eastAsia="zh-CN" w:bidi="zh-CN"/>
        </w:rPr>
      </w:pPr>
      <w:r>
        <w:rPr>
          <w:rFonts w:hint="eastAsia" w:cs="仿宋"/>
          <w:b w:val="0"/>
          <w:bCs w:val="0"/>
          <w:snapToGrid/>
          <w:color w:val="auto"/>
          <w:kern w:val="0"/>
          <w:sz w:val="32"/>
          <w:szCs w:val="32"/>
          <w:lang w:val="en-US" w:eastAsia="zh-CN" w:bidi="zh-CN"/>
        </w:rPr>
        <w:t>1.为确保培训质量及效果，此次培训原则上不允许请假， 要求各位老师都能做到</w:t>
      </w:r>
      <w:r>
        <w:rPr>
          <w:rFonts w:hint="eastAsia" w:cs="仿宋"/>
          <w:b/>
          <w:bCs/>
          <w:snapToGrid/>
          <w:color w:val="auto"/>
          <w:kern w:val="0"/>
          <w:sz w:val="32"/>
          <w:szCs w:val="32"/>
          <w:lang w:val="en-US" w:eastAsia="zh-CN" w:bidi="zh-CN"/>
        </w:rPr>
        <w:t>脱产学习</w:t>
      </w:r>
      <w:r>
        <w:rPr>
          <w:rFonts w:hint="eastAsia" w:cs="仿宋"/>
          <w:b w:val="0"/>
          <w:bCs w:val="0"/>
          <w:snapToGrid/>
          <w:color w:val="auto"/>
          <w:kern w:val="0"/>
          <w:sz w:val="32"/>
          <w:szCs w:val="32"/>
          <w:lang w:val="en-US" w:eastAsia="zh-CN" w:bidi="zh-CN"/>
        </w:rPr>
        <w:t>，全力完成各项培训任务。</w:t>
      </w:r>
    </w:p>
    <w:p w14:paraId="482DC846">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firstLine="640" w:firstLineChars="200"/>
        <w:jc w:val="both"/>
        <w:textAlignment w:val="auto"/>
      </w:pPr>
      <w:r>
        <w:rPr>
          <w:rFonts w:hint="eastAsia" w:cs="仿宋"/>
          <w:b w:val="0"/>
          <w:bCs w:val="0"/>
          <w:snapToGrid/>
          <w:color w:val="auto"/>
          <w:kern w:val="0"/>
          <w:sz w:val="32"/>
          <w:szCs w:val="32"/>
          <w:lang w:val="en-US" w:eastAsia="zh-CN" w:bidi="zh-CN"/>
        </w:rPr>
        <w:t>2.请认真阅读附件1、附件2、并在报到当天配合提交附件3 考评员换证培训推荐表（填写并盖章一份交给会务组保留）。</w:t>
      </w:r>
    </w:p>
    <w:p w14:paraId="6B08A0C8">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firstLine="643" w:firstLineChars="200"/>
        <w:jc w:val="both"/>
        <w:textAlignment w:val="auto"/>
        <w:rPr>
          <w:rFonts w:hint="eastAsia" w:cs="仿宋"/>
          <w:b/>
          <w:bCs/>
          <w:snapToGrid/>
          <w:color w:val="auto"/>
          <w:kern w:val="0"/>
          <w:sz w:val="32"/>
          <w:szCs w:val="32"/>
          <w:lang w:val="en-US" w:eastAsia="zh-CN" w:bidi="zh-CN"/>
        </w:rPr>
      </w:pPr>
      <w:r>
        <w:rPr>
          <w:rFonts w:hint="eastAsia" w:cs="仿宋"/>
          <w:b/>
          <w:bCs/>
          <w:snapToGrid/>
          <w:color w:val="auto"/>
          <w:kern w:val="0"/>
          <w:sz w:val="32"/>
          <w:szCs w:val="32"/>
          <w:lang w:val="en-US" w:eastAsia="zh-CN" w:bidi="zh-CN"/>
        </w:rPr>
        <w:t>培训各项事务咨询：李小龙 18569578314</w:t>
      </w:r>
    </w:p>
    <w:p w14:paraId="4CA1267A">
      <w:pPr>
        <w:spacing w:line="252" w:lineRule="auto"/>
        <w:rPr>
          <w:rFonts w:ascii="Arial"/>
          <w:sz w:val="21"/>
        </w:rPr>
      </w:pPr>
    </w:p>
    <w:p w14:paraId="49F99293">
      <w:pPr>
        <w:spacing w:line="252" w:lineRule="auto"/>
        <w:rPr>
          <w:rFonts w:ascii="Arial"/>
          <w:sz w:val="21"/>
        </w:rPr>
      </w:pPr>
    </w:p>
    <w:p w14:paraId="1CFF4DCD">
      <w:pPr>
        <w:spacing w:line="252" w:lineRule="auto"/>
        <w:rPr>
          <w:rFonts w:ascii="Arial"/>
          <w:sz w:val="21"/>
        </w:rPr>
      </w:pPr>
    </w:p>
    <w:p w14:paraId="119F8955">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652" w:firstLineChars="200"/>
        <w:jc w:val="both"/>
        <w:textAlignment w:val="auto"/>
        <w:rPr>
          <w:rFonts w:hint="eastAsia" w:cs="仿宋"/>
          <w:b w:val="0"/>
          <w:bCs w:val="0"/>
          <w:color w:val="auto"/>
          <w:sz w:val="32"/>
          <w:szCs w:val="32"/>
          <w:lang w:val="en-US" w:eastAsia="zh-CN" w:bidi="zh-CN"/>
        </w:rPr>
      </w:pPr>
      <w:r>
        <w:rPr>
          <w:spacing w:val="8"/>
        </w:rPr>
        <w:t>附件：1.</w:t>
      </w:r>
      <w:r>
        <w:rPr>
          <w:rFonts w:hint="eastAsia" w:cs="仿宋"/>
          <w:b w:val="0"/>
          <w:bCs w:val="0"/>
          <w:color w:val="auto"/>
          <w:sz w:val="32"/>
          <w:szCs w:val="32"/>
          <w:lang w:val="en-US" w:eastAsia="zh-CN" w:bidi="zh-CN"/>
        </w:rPr>
        <w:t>关于湖南金职伟业人力资源管理有限公司收费主体的说明</w:t>
      </w:r>
    </w:p>
    <w:p w14:paraId="5B3F0FAB">
      <w:pPr>
        <w:pStyle w:val="3"/>
        <w:spacing w:before="50" w:line="356" w:lineRule="auto"/>
        <w:ind w:left="1916" w:right="1" w:hanging="325"/>
        <w:rPr>
          <w:spacing w:val="18"/>
        </w:rPr>
      </w:pPr>
      <w:r>
        <w:rPr>
          <w:spacing w:val="18"/>
        </w:rPr>
        <w:t>2.学员须知</w:t>
      </w:r>
    </w:p>
    <w:p w14:paraId="11BF6746">
      <w:pPr>
        <w:pStyle w:val="3"/>
        <w:spacing w:before="50" w:line="356" w:lineRule="auto"/>
        <w:ind w:left="1916" w:right="1" w:hanging="325"/>
      </w:pPr>
      <w:r>
        <w:rPr>
          <w:spacing w:val="18"/>
        </w:rPr>
        <w:t>3.产后恢复职业技能等级证书考评员换证培训推荐</w:t>
      </w:r>
      <w:r>
        <w:t xml:space="preserve"> 表</w:t>
      </w:r>
    </w:p>
    <w:p w14:paraId="61CD8D05">
      <w:pPr>
        <w:spacing w:line="283" w:lineRule="auto"/>
        <w:rPr>
          <w:rFonts w:ascii="Arial"/>
          <w:sz w:val="21"/>
        </w:rPr>
      </w:pPr>
    </w:p>
    <w:p w14:paraId="58EFC902">
      <w:pPr>
        <w:spacing w:line="284" w:lineRule="auto"/>
        <w:rPr>
          <w:rFonts w:ascii="Arial"/>
          <w:sz w:val="21"/>
        </w:rPr>
      </w:pPr>
    </w:p>
    <w:p w14:paraId="662AA2D2">
      <w:pPr>
        <w:pStyle w:val="3"/>
        <w:spacing w:before="101" w:line="365" w:lineRule="auto"/>
        <w:ind w:left="6172" w:right="262" w:hanging="1814"/>
      </w:pPr>
      <w:r>
        <w:drawing>
          <wp:anchor distT="0" distB="0" distL="0" distR="0" simplePos="0" relativeHeight="251660288" behindDoc="1" locked="0" layoutInCell="1" allowOverlap="1">
            <wp:simplePos x="0" y="0"/>
            <wp:positionH relativeFrom="column">
              <wp:posOffset>3600450</wp:posOffset>
            </wp:positionH>
            <wp:positionV relativeFrom="paragraph">
              <wp:posOffset>-346075</wp:posOffset>
            </wp:positionV>
            <wp:extent cx="1510030" cy="152717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1510284" cy="1527047"/>
                    </a:xfrm>
                    <a:prstGeom prst="rect">
                      <a:avLst/>
                    </a:prstGeom>
                  </pic:spPr>
                </pic:pic>
              </a:graphicData>
            </a:graphic>
          </wp:anchor>
        </w:drawing>
      </w:r>
      <w:r>
        <w:rPr>
          <w:spacing w:val="-10"/>
        </w:rPr>
        <w:t>湖南金职伟业母婴护理有限公司</w:t>
      </w:r>
      <w:r>
        <w:rPr>
          <w:spacing w:val="5"/>
        </w:rPr>
        <w:t xml:space="preserve"> </w:t>
      </w:r>
      <w:r>
        <w:rPr>
          <w:spacing w:val="3"/>
        </w:rPr>
        <w:t>202</w:t>
      </w:r>
      <w:r>
        <w:rPr>
          <w:rFonts w:hint="eastAsia"/>
          <w:spacing w:val="3"/>
          <w:lang w:val="en-US" w:eastAsia="zh-CN"/>
        </w:rPr>
        <w:t>5</w:t>
      </w:r>
      <w:r>
        <w:rPr>
          <w:spacing w:val="3"/>
        </w:rPr>
        <w:t>年0</w:t>
      </w:r>
      <w:r>
        <w:rPr>
          <w:rFonts w:hint="eastAsia"/>
          <w:spacing w:val="3"/>
          <w:lang w:val="en-US" w:eastAsia="zh-CN"/>
        </w:rPr>
        <w:t>5</w:t>
      </w:r>
      <w:r>
        <w:rPr>
          <w:spacing w:val="3"/>
        </w:rPr>
        <w:t>月2</w:t>
      </w:r>
      <w:r>
        <w:rPr>
          <w:rFonts w:hint="eastAsia"/>
          <w:spacing w:val="3"/>
          <w:lang w:val="en-US" w:eastAsia="zh-CN"/>
        </w:rPr>
        <w:t>2</w:t>
      </w:r>
      <w:r>
        <w:rPr>
          <w:spacing w:val="3"/>
        </w:rPr>
        <w:t>日</w:t>
      </w:r>
    </w:p>
    <w:p w14:paraId="31418653">
      <w:pPr>
        <w:spacing w:line="365" w:lineRule="auto"/>
        <w:sectPr>
          <w:footerReference r:id="rId6" w:type="default"/>
          <w:pgSz w:w="11910" w:h="16840"/>
          <w:pgMar w:top="1431" w:right="1473" w:bottom="1428" w:left="1608" w:header="0" w:footer="1254" w:gutter="0"/>
          <w:cols w:space="720" w:num="1"/>
        </w:sectPr>
      </w:pPr>
    </w:p>
    <w:p w14:paraId="51BC523D">
      <w:pPr>
        <w:spacing w:before="100" w:line="230" w:lineRule="auto"/>
        <w:ind w:left="444"/>
        <w:rPr>
          <w:rFonts w:ascii="黑体" w:hAnsi="黑体" w:eastAsia="黑体" w:cs="黑体"/>
          <w:sz w:val="31"/>
          <w:szCs w:val="31"/>
        </w:rPr>
      </w:pPr>
      <w:r>
        <w:rPr>
          <w:rFonts w:ascii="黑体" w:hAnsi="黑体" w:eastAsia="黑体" w:cs="黑体"/>
          <w:spacing w:val="-16"/>
          <w:sz w:val="31"/>
          <w:szCs w:val="31"/>
        </w:rPr>
        <w:t>附件1</w:t>
      </w:r>
    </w:p>
    <w:p w14:paraId="223A7F27">
      <w:pPr>
        <w:spacing w:before="305" w:line="222" w:lineRule="auto"/>
        <w:ind w:left="678"/>
        <w:rPr>
          <w:rFonts w:ascii="宋体" w:hAnsi="宋体" w:eastAsia="宋体" w:cs="宋体"/>
          <w:sz w:val="65"/>
          <w:szCs w:val="65"/>
        </w:rPr>
      </w:pPr>
      <w:r>
        <w:rPr>
          <w:rFonts w:ascii="宋体" w:hAnsi="宋体" w:eastAsia="宋体" w:cs="宋体"/>
          <w:b/>
          <w:bCs/>
          <w:color w:val="FF0000"/>
          <w:spacing w:val="-44"/>
          <w:sz w:val="65"/>
          <w:szCs w:val="65"/>
        </w:rPr>
        <w:t>金</w:t>
      </w:r>
      <w:r>
        <w:rPr>
          <w:rFonts w:ascii="宋体" w:hAnsi="宋体" w:eastAsia="宋体" w:cs="宋体"/>
          <w:color w:val="FF0000"/>
          <w:spacing w:val="-44"/>
          <w:sz w:val="65"/>
          <w:szCs w:val="65"/>
        </w:rPr>
        <w:t xml:space="preserve"> </w:t>
      </w:r>
      <w:r>
        <w:rPr>
          <w:rFonts w:ascii="宋体" w:hAnsi="宋体" w:eastAsia="宋体" w:cs="宋体"/>
          <w:b/>
          <w:bCs/>
          <w:color w:val="FF0000"/>
          <w:spacing w:val="-44"/>
          <w:sz w:val="65"/>
          <w:szCs w:val="65"/>
        </w:rPr>
        <w:t>职</w:t>
      </w:r>
      <w:r>
        <w:rPr>
          <w:rFonts w:ascii="宋体" w:hAnsi="宋体" w:eastAsia="宋体" w:cs="宋体"/>
          <w:color w:val="FF0000"/>
          <w:spacing w:val="-42"/>
          <w:sz w:val="65"/>
          <w:szCs w:val="65"/>
        </w:rPr>
        <w:t xml:space="preserve"> </w:t>
      </w:r>
      <w:r>
        <w:rPr>
          <w:rFonts w:ascii="宋体" w:hAnsi="宋体" w:eastAsia="宋体" w:cs="宋体"/>
          <w:b/>
          <w:bCs/>
          <w:color w:val="FF0000"/>
          <w:spacing w:val="-44"/>
          <w:sz w:val="65"/>
          <w:szCs w:val="65"/>
        </w:rPr>
        <w:t>伟</w:t>
      </w:r>
      <w:r>
        <w:rPr>
          <w:rFonts w:ascii="宋体" w:hAnsi="宋体" w:eastAsia="宋体" w:cs="宋体"/>
          <w:color w:val="FF0000"/>
          <w:spacing w:val="-48"/>
          <w:sz w:val="65"/>
          <w:szCs w:val="65"/>
        </w:rPr>
        <w:t xml:space="preserve"> </w:t>
      </w:r>
      <w:r>
        <w:rPr>
          <w:rFonts w:ascii="宋体" w:hAnsi="宋体" w:eastAsia="宋体" w:cs="宋体"/>
          <w:b/>
          <w:bCs/>
          <w:color w:val="FF0000"/>
          <w:spacing w:val="-44"/>
          <w:sz w:val="65"/>
          <w:szCs w:val="65"/>
        </w:rPr>
        <w:t>业</w:t>
      </w:r>
      <w:r>
        <w:rPr>
          <w:rFonts w:ascii="宋体" w:hAnsi="宋体" w:eastAsia="宋体" w:cs="宋体"/>
          <w:color w:val="FF0000"/>
          <w:spacing w:val="-46"/>
          <w:sz w:val="65"/>
          <w:szCs w:val="65"/>
        </w:rPr>
        <w:t xml:space="preserve"> </w:t>
      </w:r>
      <w:r>
        <w:rPr>
          <w:rFonts w:ascii="宋体" w:hAnsi="宋体" w:eastAsia="宋体" w:cs="宋体"/>
          <w:b/>
          <w:bCs/>
          <w:color w:val="FF0000"/>
          <w:spacing w:val="-44"/>
          <w:sz w:val="65"/>
          <w:szCs w:val="65"/>
        </w:rPr>
        <w:t>集</w:t>
      </w:r>
      <w:r>
        <w:rPr>
          <w:rFonts w:ascii="宋体" w:hAnsi="宋体" w:eastAsia="宋体" w:cs="宋体"/>
          <w:color w:val="FF0000"/>
          <w:spacing w:val="-44"/>
          <w:sz w:val="65"/>
          <w:szCs w:val="65"/>
        </w:rPr>
        <w:t xml:space="preserve"> </w:t>
      </w:r>
      <w:r>
        <w:rPr>
          <w:rFonts w:ascii="宋体" w:hAnsi="宋体" w:eastAsia="宋体" w:cs="宋体"/>
          <w:b/>
          <w:bCs/>
          <w:color w:val="FF0000"/>
          <w:spacing w:val="-44"/>
          <w:sz w:val="65"/>
          <w:szCs w:val="65"/>
        </w:rPr>
        <w:t>团</w:t>
      </w:r>
      <w:r>
        <w:rPr>
          <w:rFonts w:ascii="宋体" w:hAnsi="宋体" w:eastAsia="宋体" w:cs="宋体"/>
          <w:color w:val="FF0000"/>
          <w:spacing w:val="-44"/>
          <w:sz w:val="65"/>
          <w:szCs w:val="65"/>
        </w:rPr>
        <w:t xml:space="preserve"> </w:t>
      </w:r>
      <w:r>
        <w:rPr>
          <w:rFonts w:ascii="宋体" w:hAnsi="宋体" w:eastAsia="宋体" w:cs="宋体"/>
          <w:b/>
          <w:bCs/>
          <w:color w:val="FF0000"/>
          <w:spacing w:val="-44"/>
          <w:sz w:val="65"/>
          <w:szCs w:val="65"/>
        </w:rPr>
        <w:t>有</w:t>
      </w:r>
      <w:r>
        <w:rPr>
          <w:rFonts w:ascii="宋体" w:hAnsi="宋体" w:eastAsia="宋体" w:cs="宋体"/>
          <w:color w:val="FF0000"/>
          <w:spacing w:val="-44"/>
          <w:sz w:val="65"/>
          <w:szCs w:val="65"/>
        </w:rPr>
        <w:t xml:space="preserve"> </w:t>
      </w:r>
      <w:r>
        <w:rPr>
          <w:rFonts w:ascii="宋体" w:hAnsi="宋体" w:eastAsia="宋体" w:cs="宋体"/>
          <w:b/>
          <w:bCs/>
          <w:color w:val="FF0000"/>
          <w:spacing w:val="-44"/>
          <w:sz w:val="65"/>
          <w:szCs w:val="65"/>
        </w:rPr>
        <w:t>限</w:t>
      </w:r>
      <w:r>
        <w:rPr>
          <w:rFonts w:ascii="宋体" w:hAnsi="宋体" w:eastAsia="宋体" w:cs="宋体"/>
          <w:color w:val="FF0000"/>
          <w:spacing w:val="-44"/>
          <w:sz w:val="65"/>
          <w:szCs w:val="65"/>
        </w:rPr>
        <w:t xml:space="preserve"> </w:t>
      </w:r>
      <w:r>
        <w:rPr>
          <w:rFonts w:ascii="宋体" w:hAnsi="宋体" w:eastAsia="宋体" w:cs="宋体"/>
          <w:b/>
          <w:bCs/>
          <w:color w:val="FF0000"/>
          <w:spacing w:val="-44"/>
          <w:sz w:val="65"/>
          <w:szCs w:val="65"/>
        </w:rPr>
        <w:t>公</w:t>
      </w:r>
      <w:r>
        <w:rPr>
          <w:rFonts w:ascii="宋体" w:hAnsi="宋体" w:eastAsia="宋体" w:cs="宋体"/>
          <w:color w:val="FF0000"/>
          <w:spacing w:val="-44"/>
          <w:sz w:val="65"/>
          <w:szCs w:val="65"/>
        </w:rPr>
        <w:t xml:space="preserve"> </w:t>
      </w:r>
      <w:r>
        <w:rPr>
          <w:rFonts w:ascii="宋体" w:hAnsi="宋体" w:eastAsia="宋体" w:cs="宋体"/>
          <w:b/>
          <w:bCs/>
          <w:color w:val="FF0000"/>
          <w:spacing w:val="-44"/>
          <w:sz w:val="65"/>
          <w:szCs w:val="65"/>
        </w:rPr>
        <w:t>司</w:t>
      </w:r>
    </w:p>
    <w:p w14:paraId="7A2AF145">
      <w:pPr>
        <w:spacing w:before="142" w:line="198" w:lineRule="exact"/>
      </w:pPr>
      <w:r>
        <w:rPr>
          <w:position w:val="-3"/>
        </w:rPr>
        <w:pict>
          <v:shape id="_x0000_s1027" o:spid="_x0000_s1027" style="height:9.95pt;width:486pt;" fillcolor="#FF0000" filled="t" stroked="f" coordsize="9720,198" path="m0,122,0,122l0,10,9720,0,9720,112,0,122xm0,198,0,198l0,160,9720,150,9720,187,0,198e">
            <v:path/>
            <v:fill on="t" focussize="0,0"/>
            <v:stroke on="f"/>
            <v:imagedata o:title=""/>
            <o:lock v:ext="edit"/>
            <w10:wrap type="none"/>
            <w10:anchorlock/>
          </v:shape>
        </w:pict>
      </w:r>
    </w:p>
    <w:p w14:paraId="61AB40DA">
      <w:pPr>
        <w:spacing w:line="406" w:lineRule="auto"/>
        <w:rPr>
          <w:rFonts w:ascii="Arial"/>
          <w:sz w:val="21"/>
        </w:rPr>
      </w:pPr>
    </w:p>
    <w:p w14:paraId="10DF729F">
      <w:pPr>
        <w:pStyle w:val="3"/>
        <w:keepNext w:val="0"/>
        <w:keepLines w:val="0"/>
        <w:pageBreakBefore w:val="0"/>
        <w:widowControl w:val="0"/>
        <w:kinsoku/>
        <w:wordWrap/>
        <w:overflowPunct/>
        <w:topLinePunct w:val="0"/>
        <w:autoSpaceDE w:val="0"/>
        <w:autoSpaceDN w:val="0"/>
        <w:bidi w:val="0"/>
        <w:adjustRightInd/>
        <w:snapToGrid/>
        <w:spacing w:line="680" w:lineRule="exact"/>
        <w:jc w:val="center"/>
        <w:textAlignment w:val="auto"/>
        <w:rPr>
          <w:b/>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bidi="zh-CN"/>
        </w:rPr>
        <w:t>关于湖南金职伟业人力资源管理有限公司收费主体的说明</w:t>
      </w:r>
    </w:p>
    <w:p w14:paraId="309E0322">
      <w:pPr>
        <w:keepNext w:val="0"/>
        <w:keepLines w:val="0"/>
        <w:pageBreakBefore w:val="0"/>
        <w:widowControl w:val="0"/>
        <w:kinsoku/>
        <w:wordWrap/>
        <w:overflowPunct/>
        <w:topLinePunct w:val="0"/>
        <w:autoSpaceDE w:val="0"/>
        <w:autoSpaceDN w:val="0"/>
        <w:bidi w:val="0"/>
        <w:adjustRightInd/>
        <w:snapToGrid/>
        <w:spacing w:after="0" w:line="360" w:lineRule="auto"/>
        <w:ind w:right="0" w:rightChars="0" w:firstLine="660" w:firstLineChars="200"/>
        <w:jc w:val="both"/>
        <w:textAlignment w:val="auto"/>
        <w:rPr>
          <w:rFonts w:hint="eastAsia" w:ascii="仿宋" w:hAnsi="仿宋" w:eastAsia="仿宋" w:cs="仿宋"/>
          <w:snapToGrid w:val="0"/>
          <w:color w:val="000000"/>
          <w:spacing w:val="10"/>
          <w:kern w:val="0"/>
          <w:sz w:val="31"/>
          <w:szCs w:val="31"/>
          <w:lang w:val="zh-CN" w:eastAsia="zh-CN" w:bidi="ar-SA"/>
        </w:rPr>
      </w:pPr>
    </w:p>
    <w:p w14:paraId="46785CAA">
      <w:pPr>
        <w:keepNext w:val="0"/>
        <w:keepLines w:val="0"/>
        <w:pageBreakBefore w:val="0"/>
        <w:widowControl w:val="0"/>
        <w:kinsoku/>
        <w:wordWrap/>
        <w:overflowPunct/>
        <w:topLinePunct w:val="0"/>
        <w:autoSpaceDE w:val="0"/>
        <w:autoSpaceDN w:val="0"/>
        <w:bidi w:val="0"/>
        <w:adjustRightInd/>
        <w:snapToGrid/>
        <w:spacing w:after="0" w:line="360" w:lineRule="auto"/>
        <w:ind w:right="0" w:rightChars="0" w:firstLine="660" w:firstLineChars="200"/>
        <w:jc w:val="both"/>
        <w:textAlignment w:val="auto"/>
        <w:rPr>
          <w:rFonts w:hint="eastAsia" w:ascii="仿宋" w:hAnsi="仿宋" w:eastAsia="仿宋" w:cs="仿宋"/>
          <w:snapToGrid w:val="0"/>
          <w:color w:val="000000"/>
          <w:spacing w:val="10"/>
          <w:kern w:val="0"/>
          <w:sz w:val="31"/>
          <w:szCs w:val="31"/>
          <w:lang w:val="en-US" w:eastAsia="zh-CN" w:bidi="ar-SA"/>
        </w:rPr>
      </w:pPr>
      <w:r>
        <w:rPr>
          <w:rFonts w:hint="eastAsia" w:ascii="仿宋" w:hAnsi="仿宋" w:eastAsia="仿宋" w:cs="仿宋"/>
          <w:snapToGrid w:val="0"/>
          <w:color w:val="000000"/>
          <w:spacing w:val="10"/>
          <w:kern w:val="0"/>
          <w:sz w:val="31"/>
          <w:szCs w:val="31"/>
          <w:lang w:val="zh-CN" w:eastAsia="zh-CN" w:bidi="ar-SA"/>
        </w:rPr>
        <w:t>举办单位为湖南金职伟业母婴护理有限公司（纳税人识别号为91430102698566128C，法定代表人为彭英），</w:t>
      </w:r>
      <w:r>
        <w:rPr>
          <w:rFonts w:hint="eastAsia" w:ascii="仿宋" w:hAnsi="仿宋" w:eastAsia="仿宋" w:cs="仿宋"/>
          <w:snapToGrid w:val="0"/>
          <w:color w:val="000000"/>
          <w:spacing w:val="10"/>
          <w:kern w:val="0"/>
          <w:sz w:val="31"/>
          <w:szCs w:val="31"/>
          <w:lang w:val="en-US" w:eastAsia="zh-CN" w:bidi="ar-SA"/>
        </w:rPr>
        <w:t>与湖南金职伟业人力资源管理有限公司</w:t>
      </w:r>
      <w:r>
        <w:rPr>
          <w:rFonts w:hint="eastAsia" w:ascii="仿宋" w:hAnsi="仿宋" w:eastAsia="仿宋" w:cs="仿宋"/>
          <w:snapToGrid w:val="0"/>
          <w:color w:val="000000"/>
          <w:spacing w:val="10"/>
          <w:kern w:val="0"/>
          <w:sz w:val="31"/>
          <w:szCs w:val="31"/>
          <w:lang w:val="zh-CN" w:eastAsia="zh-CN" w:bidi="ar-SA"/>
        </w:rPr>
        <w:t>（纳税人识别号为</w:t>
      </w:r>
      <w:r>
        <w:rPr>
          <w:rFonts w:hint="eastAsia" w:ascii="仿宋" w:hAnsi="仿宋" w:eastAsia="仿宋" w:cs="仿宋"/>
          <w:snapToGrid w:val="0"/>
          <w:color w:val="000000"/>
          <w:spacing w:val="10"/>
          <w:kern w:val="0"/>
          <w:sz w:val="31"/>
          <w:szCs w:val="31"/>
          <w:lang w:val="en-US" w:eastAsia="zh-CN" w:bidi="ar-SA"/>
        </w:rPr>
        <w:t>91430111MA7BK1BF4D</w:t>
      </w:r>
      <w:r>
        <w:rPr>
          <w:rFonts w:hint="eastAsia" w:ascii="仿宋" w:hAnsi="仿宋" w:eastAsia="仿宋" w:cs="仿宋"/>
          <w:snapToGrid w:val="0"/>
          <w:color w:val="000000"/>
          <w:spacing w:val="10"/>
          <w:kern w:val="0"/>
          <w:sz w:val="31"/>
          <w:szCs w:val="31"/>
          <w:lang w:val="zh-CN" w:eastAsia="zh-CN" w:bidi="ar-SA"/>
        </w:rPr>
        <w:t>，法定代表人为彭英）</w:t>
      </w:r>
      <w:r>
        <w:rPr>
          <w:rFonts w:hint="eastAsia" w:ascii="仿宋" w:hAnsi="仿宋" w:eastAsia="仿宋" w:cs="仿宋"/>
          <w:snapToGrid w:val="0"/>
          <w:color w:val="000000"/>
          <w:spacing w:val="10"/>
          <w:kern w:val="0"/>
          <w:sz w:val="31"/>
          <w:szCs w:val="31"/>
          <w:lang w:val="en-US" w:eastAsia="zh-CN" w:bidi="ar-SA"/>
        </w:rPr>
        <w:t>同属于金职伟业集团有限</w:t>
      </w:r>
      <w:r>
        <w:rPr>
          <w:rFonts w:hint="eastAsia" w:ascii="仿宋" w:hAnsi="仿宋" w:eastAsia="仿宋" w:cs="仿宋"/>
          <w:snapToGrid w:val="0"/>
          <w:color w:val="000000"/>
          <w:spacing w:val="10"/>
          <w:kern w:val="0"/>
          <w:sz w:val="31"/>
          <w:szCs w:val="31"/>
          <w:lang w:val="zh-CN" w:eastAsia="zh-CN" w:bidi="ar-SA"/>
        </w:rPr>
        <w:t>公司</w:t>
      </w:r>
      <w:r>
        <w:rPr>
          <w:rFonts w:hint="eastAsia" w:ascii="仿宋" w:hAnsi="仿宋" w:eastAsia="仿宋" w:cs="仿宋"/>
          <w:snapToGrid w:val="0"/>
          <w:color w:val="000000"/>
          <w:spacing w:val="10"/>
          <w:kern w:val="0"/>
          <w:sz w:val="31"/>
          <w:szCs w:val="31"/>
          <w:lang w:val="en-US" w:eastAsia="zh-CN" w:bidi="ar-SA"/>
        </w:rPr>
        <w:t>的子公司</w:t>
      </w:r>
      <w:r>
        <w:rPr>
          <w:rFonts w:hint="eastAsia" w:ascii="仿宋" w:hAnsi="仿宋" w:eastAsia="仿宋" w:cs="仿宋"/>
          <w:snapToGrid w:val="0"/>
          <w:color w:val="000000"/>
          <w:spacing w:val="10"/>
          <w:kern w:val="0"/>
          <w:sz w:val="31"/>
          <w:szCs w:val="31"/>
          <w:lang w:val="zh-CN" w:eastAsia="zh-CN" w:bidi="ar-SA"/>
        </w:rPr>
        <w:t>，</w:t>
      </w:r>
      <w:r>
        <w:rPr>
          <w:rFonts w:hint="eastAsia" w:ascii="仿宋" w:hAnsi="仿宋" w:eastAsia="仿宋" w:cs="仿宋"/>
          <w:snapToGrid w:val="0"/>
          <w:color w:val="000000"/>
          <w:spacing w:val="10"/>
          <w:kern w:val="0"/>
          <w:sz w:val="31"/>
          <w:szCs w:val="31"/>
          <w:lang w:val="en-US" w:eastAsia="zh-CN" w:bidi="ar-SA"/>
        </w:rPr>
        <w:t>现集团委托湖南金职伟业人力资源管理有限公司对2025年第一期1+X产后恢复职业技能等级证书考评员到期复审换证培训班进行收款，特此说明。</w:t>
      </w:r>
    </w:p>
    <w:p w14:paraId="0954D612">
      <w:pPr>
        <w:keepNext w:val="0"/>
        <w:keepLines w:val="0"/>
        <w:pageBreakBefore w:val="0"/>
        <w:widowControl w:val="0"/>
        <w:kinsoku/>
        <w:wordWrap/>
        <w:overflowPunct/>
        <w:topLinePunct w:val="0"/>
        <w:autoSpaceDE w:val="0"/>
        <w:autoSpaceDN w:val="0"/>
        <w:bidi w:val="0"/>
        <w:adjustRightInd/>
        <w:snapToGrid/>
        <w:spacing w:after="0" w:line="360" w:lineRule="auto"/>
        <w:ind w:right="0" w:rightChars="0" w:firstLine="660" w:firstLineChars="200"/>
        <w:jc w:val="both"/>
        <w:textAlignment w:val="auto"/>
        <w:rPr>
          <w:rFonts w:hint="eastAsia" w:ascii="仿宋" w:hAnsi="仿宋" w:eastAsia="仿宋" w:cs="仿宋"/>
          <w:snapToGrid w:val="0"/>
          <w:color w:val="000000"/>
          <w:spacing w:val="10"/>
          <w:kern w:val="0"/>
          <w:sz w:val="31"/>
          <w:szCs w:val="31"/>
          <w:lang w:val="en-US" w:eastAsia="zh-CN" w:bidi="ar-SA"/>
        </w:rPr>
      </w:pPr>
    </w:p>
    <w:p w14:paraId="63CCDFFE">
      <w:pPr>
        <w:pStyle w:val="3"/>
        <w:spacing w:before="1" w:line="3873" w:lineRule="exact"/>
        <w:ind w:firstLine="5648"/>
      </w:pPr>
      <w:r>
        <w:rPr>
          <w:position w:val="-77"/>
        </w:rPr>
        <w:pict>
          <v:group id="_x0000_s1028" o:spid="_x0000_s1028" o:spt="203" style="height:193.7pt;width:184.7pt;" coordsize="3693,3873">
            <o:lock v:ext="edit"/>
            <v:shape id="_x0000_s1029" o:spid="_x0000_s1029" o:spt="75" type="#_x0000_t75" style="position:absolute;left:0;top:0;height:3873;width:3693;" filled="f" stroked="f" coordsize="21600,21600">
              <v:path/>
              <v:fill on="f" focussize="0,0"/>
              <v:stroke on="f"/>
              <v:imagedata r:id="rId14" o:title=""/>
              <o:lock v:ext="edit" aspectratio="t"/>
            </v:shape>
            <v:shape id="_x0000_s1030" o:spid="_x0000_s1030" o:spt="202" type="#_x0000_t202" style="position:absolute;left:-20;top:-20;height:3913;width:3733;" filled="f" stroked="f" coordsize="21600,21600">
              <v:path/>
              <v:fill on="f" focussize="0,0"/>
              <v:stroke on="f"/>
              <v:imagedata o:title=""/>
              <o:lock v:ext="edit" aspectratio="f"/>
              <v:textbox inset="0mm,0mm,0mm,0mm">
                <w:txbxContent>
                  <w:p w14:paraId="697B47A3">
                    <w:pPr>
                      <w:spacing w:line="248" w:lineRule="auto"/>
                      <w:rPr>
                        <w:rFonts w:ascii="Arial"/>
                        <w:sz w:val="21"/>
                      </w:rPr>
                    </w:pPr>
                  </w:p>
                  <w:p w14:paraId="40188122">
                    <w:pPr>
                      <w:spacing w:line="248" w:lineRule="auto"/>
                      <w:rPr>
                        <w:rFonts w:ascii="Arial"/>
                        <w:sz w:val="21"/>
                      </w:rPr>
                    </w:pPr>
                  </w:p>
                  <w:p w14:paraId="71C6402D">
                    <w:pPr>
                      <w:spacing w:line="248" w:lineRule="auto"/>
                      <w:rPr>
                        <w:rFonts w:ascii="Arial"/>
                        <w:sz w:val="21"/>
                      </w:rPr>
                    </w:pPr>
                  </w:p>
                  <w:p w14:paraId="0B6FAE71">
                    <w:pPr>
                      <w:spacing w:line="248" w:lineRule="auto"/>
                      <w:rPr>
                        <w:rFonts w:ascii="Arial"/>
                        <w:sz w:val="21"/>
                      </w:rPr>
                    </w:pPr>
                  </w:p>
                  <w:p w14:paraId="6F1E188F">
                    <w:pPr>
                      <w:spacing w:line="249" w:lineRule="auto"/>
                      <w:rPr>
                        <w:rFonts w:ascii="Arial"/>
                        <w:sz w:val="21"/>
                      </w:rPr>
                    </w:pPr>
                  </w:p>
                  <w:p w14:paraId="524B7FF8">
                    <w:pPr>
                      <w:spacing w:line="249" w:lineRule="auto"/>
                      <w:rPr>
                        <w:rFonts w:ascii="Arial"/>
                        <w:sz w:val="21"/>
                      </w:rPr>
                    </w:pPr>
                  </w:p>
                  <w:p w14:paraId="5EF9911B">
                    <w:pPr>
                      <w:spacing w:before="101" w:line="226" w:lineRule="auto"/>
                      <w:ind w:left="458"/>
                      <w:rPr>
                        <w:rFonts w:ascii="仿宋" w:hAnsi="仿宋" w:eastAsia="仿宋" w:cs="仿宋"/>
                        <w:sz w:val="31"/>
                        <w:szCs w:val="31"/>
                      </w:rPr>
                    </w:pPr>
                    <w:r>
                      <w:rPr>
                        <w:rFonts w:ascii="仿宋" w:hAnsi="仿宋" w:eastAsia="仿宋" w:cs="仿宋"/>
                        <w:spacing w:val="7"/>
                        <w:sz w:val="31"/>
                        <w:szCs w:val="31"/>
                      </w:rPr>
                      <w:t>金职伟业集团有限公司</w:t>
                    </w:r>
                  </w:p>
                  <w:p w14:paraId="698BCB1E">
                    <w:pPr>
                      <w:spacing w:before="241" w:line="228" w:lineRule="auto"/>
                      <w:ind w:left="1148"/>
                      <w:rPr>
                        <w:rFonts w:ascii="仿宋" w:hAnsi="仿宋" w:eastAsia="仿宋" w:cs="仿宋"/>
                        <w:sz w:val="31"/>
                        <w:szCs w:val="31"/>
                      </w:rPr>
                    </w:pPr>
                    <w:r>
                      <w:rPr>
                        <w:rFonts w:ascii="仿宋" w:hAnsi="仿宋" w:eastAsia="仿宋" w:cs="仿宋"/>
                        <w:spacing w:val="3"/>
                        <w:sz w:val="31"/>
                        <w:szCs w:val="31"/>
                      </w:rPr>
                      <w:t>202</w:t>
                    </w:r>
                    <w:r>
                      <w:rPr>
                        <w:rFonts w:hint="eastAsia" w:ascii="仿宋" w:hAnsi="仿宋" w:eastAsia="仿宋" w:cs="仿宋"/>
                        <w:spacing w:val="3"/>
                        <w:sz w:val="31"/>
                        <w:szCs w:val="31"/>
                        <w:lang w:val="en-US" w:eastAsia="zh-CN"/>
                      </w:rPr>
                      <w:t>5</w:t>
                    </w:r>
                    <w:r>
                      <w:rPr>
                        <w:rFonts w:ascii="仿宋" w:hAnsi="仿宋" w:eastAsia="仿宋" w:cs="仿宋"/>
                        <w:spacing w:val="3"/>
                        <w:sz w:val="31"/>
                        <w:szCs w:val="31"/>
                      </w:rPr>
                      <w:t>年0</w:t>
                    </w:r>
                    <w:r>
                      <w:rPr>
                        <w:rFonts w:hint="eastAsia" w:ascii="仿宋" w:hAnsi="仿宋" w:eastAsia="仿宋" w:cs="仿宋"/>
                        <w:spacing w:val="3"/>
                        <w:sz w:val="31"/>
                        <w:szCs w:val="31"/>
                        <w:lang w:val="en-US" w:eastAsia="zh-CN"/>
                      </w:rPr>
                      <w:t>5</w:t>
                    </w:r>
                    <w:r>
                      <w:rPr>
                        <w:rFonts w:ascii="仿宋" w:hAnsi="仿宋" w:eastAsia="仿宋" w:cs="仿宋"/>
                        <w:spacing w:val="3"/>
                        <w:sz w:val="31"/>
                        <w:szCs w:val="31"/>
                      </w:rPr>
                      <w:t>月2</w:t>
                    </w:r>
                    <w:r>
                      <w:rPr>
                        <w:rFonts w:hint="eastAsia" w:ascii="仿宋" w:hAnsi="仿宋" w:eastAsia="仿宋" w:cs="仿宋"/>
                        <w:spacing w:val="3"/>
                        <w:sz w:val="31"/>
                        <w:szCs w:val="31"/>
                        <w:lang w:val="en-US" w:eastAsia="zh-CN"/>
                      </w:rPr>
                      <w:t>2</w:t>
                    </w:r>
                    <w:r>
                      <w:rPr>
                        <w:rFonts w:ascii="仿宋" w:hAnsi="仿宋" w:eastAsia="仿宋" w:cs="仿宋"/>
                        <w:spacing w:val="3"/>
                        <w:sz w:val="31"/>
                        <w:szCs w:val="31"/>
                      </w:rPr>
                      <w:t>日</w:t>
                    </w:r>
                  </w:p>
                </w:txbxContent>
              </v:textbox>
            </v:shape>
            <w10:wrap type="none"/>
            <w10:anchorlock/>
          </v:group>
        </w:pict>
      </w:r>
    </w:p>
    <w:p w14:paraId="7A64C09B">
      <w:pPr>
        <w:spacing w:line="3873" w:lineRule="exact"/>
        <w:sectPr>
          <w:footerReference r:id="rId7" w:type="default"/>
          <w:pgSz w:w="11910" w:h="16840"/>
          <w:pgMar w:top="1431" w:right="1020" w:bottom="1379" w:left="1170" w:header="0" w:footer="1203" w:gutter="0"/>
          <w:cols w:space="720" w:num="1"/>
        </w:sectPr>
      </w:pPr>
    </w:p>
    <w:p w14:paraId="7DCF101F">
      <w:pPr>
        <w:spacing w:line="305" w:lineRule="auto"/>
        <w:rPr>
          <w:rFonts w:ascii="Arial"/>
          <w:sz w:val="21"/>
        </w:rPr>
      </w:pPr>
    </w:p>
    <w:p w14:paraId="1D0871F0">
      <w:pPr>
        <w:spacing w:line="305" w:lineRule="auto"/>
        <w:rPr>
          <w:rFonts w:ascii="Arial"/>
          <w:sz w:val="21"/>
        </w:rPr>
      </w:pPr>
    </w:p>
    <w:p w14:paraId="5DF252F0">
      <w:pPr>
        <w:spacing w:before="100" w:line="230" w:lineRule="auto"/>
        <w:ind w:left="8"/>
        <w:rPr>
          <w:rFonts w:ascii="黑体" w:hAnsi="黑体" w:eastAsia="黑体" w:cs="黑体"/>
          <w:sz w:val="31"/>
          <w:szCs w:val="31"/>
        </w:rPr>
      </w:pPr>
      <w:r>
        <w:rPr>
          <w:rFonts w:ascii="黑体" w:hAnsi="黑体" w:eastAsia="黑体" w:cs="黑体"/>
          <w:spacing w:val="-2"/>
          <w:sz w:val="31"/>
          <w:szCs w:val="31"/>
        </w:rPr>
        <w:t>附件2</w:t>
      </w:r>
    </w:p>
    <w:p w14:paraId="133F4477">
      <w:pPr>
        <w:spacing w:before="236" w:line="226" w:lineRule="auto"/>
        <w:ind w:left="3786"/>
        <w:rPr>
          <w:rFonts w:ascii="黑体" w:hAnsi="黑体" w:eastAsia="黑体" w:cs="黑体"/>
          <w:sz w:val="31"/>
          <w:szCs w:val="31"/>
        </w:rPr>
      </w:pPr>
      <w:r>
        <w:rPr>
          <w:rFonts w:ascii="黑体" w:hAnsi="黑体" w:eastAsia="黑体" w:cs="黑体"/>
          <w:spacing w:val="4"/>
          <w:sz w:val="31"/>
          <w:szCs w:val="31"/>
        </w:rPr>
        <w:t>学员须知</w:t>
      </w:r>
    </w:p>
    <w:p w14:paraId="3ADE7561">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各位学员：</w:t>
      </w:r>
    </w:p>
    <w:p w14:paraId="05A948A4">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大家好！</w:t>
      </w:r>
    </w:p>
    <w:p w14:paraId="2305211E">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为圆满完成本次培训，现将相关事项，说明如下：</w:t>
      </w:r>
    </w:p>
    <w:p w14:paraId="1302D5C9">
      <w:pPr>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firstLine="640" w:firstLineChars="200"/>
        <w:jc w:val="both"/>
        <w:textAlignment w:val="auto"/>
        <w:rPr>
          <w:rFonts w:hint="eastAsia" w:ascii="黑体" w:hAnsi="黑体" w:eastAsia="黑体" w:cs="黑体"/>
          <w:b w:val="0"/>
          <w:bCs w:val="0"/>
          <w:snapToGrid/>
          <w:color w:val="auto"/>
          <w:kern w:val="0"/>
          <w:sz w:val="32"/>
          <w:szCs w:val="32"/>
          <w:lang w:val="zh-CN" w:eastAsia="zh-CN" w:bidi="zh-CN"/>
        </w:rPr>
      </w:pPr>
      <w:r>
        <w:rPr>
          <w:rFonts w:hint="eastAsia" w:ascii="黑体" w:hAnsi="黑体" w:eastAsia="黑体" w:cs="黑体"/>
          <w:b w:val="0"/>
          <w:bCs w:val="0"/>
          <w:snapToGrid/>
          <w:color w:val="auto"/>
          <w:kern w:val="0"/>
          <w:sz w:val="32"/>
          <w:szCs w:val="32"/>
          <w:lang w:val="zh-CN" w:eastAsia="zh-CN" w:bidi="zh-CN"/>
        </w:rPr>
        <w:t>发票说明</w:t>
      </w:r>
    </w:p>
    <w:p w14:paraId="5D40DD13">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根据各位老师单位的不同财务规定，我们默认出具的发票明细为“生活服务*培训费”，其开票单位为：</w:t>
      </w:r>
      <w:r>
        <w:rPr>
          <w:rFonts w:hint="eastAsia"/>
          <w:b/>
          <w:bCs/>
          <w:snapToGrid/>
          <w:color w:val="auto"/>
          <w:kern w:val="0"/>
          <w:sz w:val="32"/>
          <w:szCs w:val="32"/>
          <w:lang w:val="en-US" w:eastAsia="zh-CN" w:bidi="zh-CN"/>
        </w:rPr>
        <w:t>湖南金职伟业人力资源管理有限公司</w:t>
      </w:r>
      <w:r>
        <w:rPr>
          <w:rFonts w:hint="eastAsia"/>
          <w:snapToGrid/>
          <w:color w:val="auto"/>
          <w:kern w:val="0"/>
          <w:sz w:val="32"/>
          <w:szCs w:val="32"/>
          <w:lang w:val="en-US" w:eastAsia="zh-CN" w:bidi="zh-CN"/>
        </w:rPr>
        <w:t>。</w:t>
      </w:r>
    </w:p>
    <w:p w14:paraId="23A89AA3">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如有其他需求，请班会当天向工作人员提前说明。同时，请您线上报名时认真填写单位报账的税号和抬头等信息。</w:t>
      </w:r>
    </w:p>
    <w:p w14:paraId="32F49819">
      <w:pPr>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firstLine="640" w:firstLineChars="200"/>
        <w:jc w:val="both"/>
        <w:textAlignment w:val="auto"/>
        <w:rPr>
          <w:rFonts w:hint="eastAsia" w:ascii="黑体" w:hAnsi="黑体" w:eastAsia="黑体" w:cs="黑体"/>
          <w:b w:val="0"/>
          <w:bCs w:val="0"/>
          <w:snapToGrid/>
          <w:color w:val="auto"/>
          <w:kern w:val="0"/>
          <w:sz w:val="32"/>
          <w:szCs w:val="32"/>
          <w:lang w:val="zh-CN" w:eastAsia="zh-CN" w:bidi="zh-CN"/>
        </w:rPr>
      </w:pPr>
      <w:r>
        <w:rPr>
          <w:rFonts w:hint="eastAsia" w:ascii="黑体" w:hAnsi="黑体" w:eastAsia="黑体" w:cs="黑体"/>
          <w:b w:val="0"/>
          <w:bCs w:val="0"/>
          <w:snapToGrid/>
          <w:color w:val="auto"/>
          <w:kern w:val="0"/>
          <w:sz w:val="32"/>
          <w:szCs w:val="32"/>
          <w:lang w:val="zh-CN" w:eastAsia="zh-CN" w:bidi="zh-CN"/>
        </w:rPr>
        <w:t>其他相关问题说明</w:t>
      </w:r>
    </w:p>
    <w:p w14:paraId="72650572">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eastAsia"/>
          <w:snapToGrid/>
          <w:color w:val="auto"/>
          <w:kern w:val="0"/>
          <w:sz w:val="32"/>
          <w:szCs w:val="32"/>
          <w:lang w:val="en-US" w:eastAsia="zh-CN" w:bidi="zh-CN"/>
        </w:rPr>
      </w:pPr>
      <w:r>
        <w:rPr>
          <w:rFonts w:hint="eastAsia"/>
          <w:snapToGrid/>
          <w:color w:val="auto"/>
          <w:kern w:val="0"/>
          <w:sz w:val="32"/>
          <w:szCs w:val="32"/>
          <w:lang w:val="en-US" w:eastAsia="zh-CN" w:bidi="zh-CN"/>
        </w:rPr>
        <w:t>1.报名成功后，如因其他事宜不能按时参训的老师，请您务必提前告知会务组工作人员。</w:t>
      </w:r>
    </w:p>
    <w:p w14:paraId="70D0208B">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pPr>
      <w:r>
        <w:rPr>
          <w:rFonts w:hint="eastAsia"/>
          <w:snapToGrid/>
          <w:color w:val="auto"/>
          <w:kern w:val="0"/>
          <w:sz w:val="32"/>
          <w:szCs w:val="32"/>
          <w:lang w:val="en-US" w:eastAsia="zh-CN" w:bidi="zh-CN"/>
        </w:rPr>
        <w:t>2.线上报名时请认真填写收件信息，以便邮寄本次学习所需物料。</w:t>
      </w:r>
    </w:p>
    <w:p w14:paraId="5F84491E">
      <w:pPr>
        <w:spacing w:line="353" w:lineRule="auto"/>
        <w:sectPr>
          <w:footerReference r:id="rId8" w:type="default"/>
          <w:pgSz w:w="11910" w:h="16840"/>
          <w:pgMar w:top="1431" w:right="1475" w:bottom="1377" w:left="1607" w:header="0" w:footer="1203" w:gutter="0"/>
          <w:cols w:space="720" w:num="1"/>
        </w:sectPr>
      </w:pPr>
    </w:p>
    <w:p w14:paraId="59A1E755">
      <w:pPr>
        <w:spacing w:before="100" w:line="230" w:lineRule="auto"/>
        <w:ind w:left="39"/>
        <w:rPr>
          <w:rFonts w:ascii="黑体" w:hAnsi="黑体" w:eastAsia="黑体" w:cs="黑体"/>
          <w:sz w:val="31"/>
          <w:szCs w:val="31"/>
        </w:rPr>
      </w:pPr>
      <w:r>
        <w:rPr>
          <w:rFonts w:ascii="黑体" w:hAnsi="黑体" w:eastAsia="黑体" w:cs="黑体"/>
          <w:spacing w:val="-2"/>
          <w:sz w:val="31"/>
          <w:szCs w:val="31"/>
        </w:rPr>
        <w:t>附件3</w:t>
      </w:r>
    </w:p>
    <w:p w14:paraId="75F96F7B">
      <w:pPr>
        <w:spacing w:line="452" w:lineRule="auto"/>
        <w:rPr>
          <w:rFonts w:ascii="Arial"/>
          <w:sz w:val="21"/>
        </w:rPr>
      </w:pPr>
    </w:p>
    <w:p w14:paraId="3B532A4F">
      <w:pPr>
        <w:spacing w:before="91" w:line="222" w:lineRule="auto"/>
        <w:ind w:left="1361"/>
        <w:rPr>
          <w:rFonts w:ascii="黑体" w:hAnsi="黑体" w:eastAsia="黑体" w:cs="黑体"/>
          <w:sz w:val="28"/>
          <w:szCs w:val="28"/>
        </w:rPr>
      </w:pPr>
      <w:r>
        <w:rPr>
          <w:rFonts w:ascii="黑体" w:hAnsi="黑体" w:eastAsia="黑体" w:cs="黑体"/>
          <w:spacing w:val="-1"/>
          <w:sz w:val="28"/>
          <w:szCs w:val="28"/>
        </w:rPr>
        <w:t>产后恢复职业技能等级证书考评员换证培训推荐表</w:t>
      </w:r>
    </w:p>
    <w:p w14:paraId="02A36253">
      <w:pPr>
        <w:pStyle w:val="3"/>
        <w:spacing w:before="169" w:line="223" w:lineRule="auto"/>
        <w:jc w:val="right"/>
        <w:rPr>
          <w:sz w:val="22"/>
          <w:szCs w:val="22"/>
        </w:rPr>
      </w:pPr>
      <w:r>
        <w:rPr>
          <w:spacing w:val="-11"/>
          <w:sz w:val="22"/>
          <w:szCs w:val="22"/>
        </w:rPr>
        <w:t>填表时间</w:t>
      </w:r>
      <w:r>
        <w:rPr>
          <w:spacing w:val="10"/>
          <w:sz w:val="22"/>
          <w:szCs w:val="22"/>
        </w:rPr>
        <w:t xml:space="preserve">  </w:t>
      </w:r>
      <w:r>
        <w:rPr>
          <w:spacing w:val="-11"/>
          <w:sz w:val="22"/>
          <w:szCs w:val="22"/>
        </w:rPr>
        <w:t>202</w:t>
      </w:r>
      <w:r>
        <w:rPr>
          <w:rFonts w:hint="eastAsia"/>
          <w:spacing w:val="-11"/>
          <w:sz w:val="22"/>
          <w:szCs w:val="22"/>
          <w:lang w:val="en-US" w:eastAsia="zh-CN"/>
        </w:rPr>
        <w:t>5</w:t>
      </w:r>
      <w:r>
        <w:rPr>
          <w:spacing w:val="-11"/>
          <w:sz w:val="22"/>
          <w:szCs w:val="22"/>
        </w:rPr>
        <w:t>年</w:t>
      </w:r>
      <w:r>
        <w:rPr>
          <w:spacing w:val="24"/>
          <w:sz w:val="22"/>
          <w:szCs w:val="22"/>
        </w:rPr>
        <w:t xml:space="preserve"> </w:t>
      </w:r>
      <w:r>
        <w:rPr>
          <w:spacing w:val="-11"/>
          <w:sz w:val="22"/>
          <w:szCs w:val="22"/>
        </w:rPr>
        <w:t>月</w:t>
      </w:r>
      <w:r>
        <w:rPr>
          <w:spacing w:val="61"/>
          <w:sz w:val="22"/>
          <w:szCs w:val="22"/>
        </w:rPr>
        <w:t xml:space="preserve"> </w:t>
      </w:r>
      <w:r>
        <w:rPr>
          <w:spacing w:val="-11"/>
          <w:sz w:val="22"/>
          <w:szCs w:val="22"/>
        </w:rPr>
        <w:t>日</w:t>
      </w:r>
    </w:p>
    <w:p w14:paraId="4912AD43">
      <w:pPr>
        <w:spacing w:line="53" w:lineRule="auto"/>
        <w:rPr>
          <w:rFonts w:ascii="Arial"/>
          <w:sz w:val="2"/>
        </w:rPr>
      </w:pPr>
    </w:p>
    <w:tbl>
      <w:tblPr>
        <w:tblStyle w:val="6"/>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9"/>
        <w:gridCol w:w="1270"/>
        <w:gridCol w:w="616"/>
        <w:gridCol w:w="379"/>
        <w:gridCol w:w="723"/>
        <w:gridCol w:w="1268"/>
        <w:gridCol w:w="1419"/>
        <w:gridCol w:w="1748"/>
      </w:tblGrid>
      <w:tr w14:paraId="52254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439" w:type="dxa"/>
            <w:vAlign w:val="top"/>
          </w:tcPr>
          <w:p w14:paraId="336C6EAA">
            <w:pPr>
              <w:pStyle w:val="7"/>
              <w:spacing w:before="252" w:line="225" w:lineRule="auto"/>
              <w:ind w:left="520"/>
            </w:pPr>
            <w:r>
              <w:rPr>
                <w:b/>
                <w:bCs/>
                <w:spacing w:val="-9"/>
              </w:rPr>
              <w:t>姓名</w:t>
            </w:r>
          </w:p>
        </w:tc>
        <w:tc>
          <w:tcPr>
            <w:tcW w:w="1270" w:type="dxa"/>
            <w:vAlign w:val="top"/>
          </w:tcPr>
          <w:p w14:paraId="77AB2AC0">
            <w:pPr>
              <w:rPr>
                <w:rFonts w:ascii="Arial"/>
                <w:sz w:val="21"/>
              </w:rPr>
            </w:pPr>
          </w:p>
        </w:tc>
        <w:tc>
          <w:tcPr>
            <w:tcW w:w="616" w:type="dxa"/>
            <w:vAlign w:val="top"/>
          </w:tcPr>
          <w:p w14:paraId="46487422">
            <w:pPr>
              <w:pStyle w:val="7"/>
              <w:spacing w:before="251" w:line="221" w:lineRule="auto"/>
              <w:ind w:left="114"/>
            </w:pPr>
            <w:r>
              <w:rPr>
                <w:b/>
                <w:bCs/>
                <w:spacing w:val="-11"/>
              </w:rPr>
              <w:t>性别</w:t>
            </w:r>
          </w:p>
        </w:tc>
        <w:tc>
          <w:tcPr>
            <w:tcW w:w="1102" w:type="dxa"/>
            <w:gridSpan w:val="2"/>
            <w:vAlign w:val="top"/>
          </w:tcPr>
          <w:p w14:paraId="027B3C78">
            <w:pPr>
              <w:rPr>
                <w:rFonts w:ascii="Arial"/>
                <w:sz w:val="21"/>
              </w:rPr>
            </w:pPr>
          </w:p>
        </w:tc>
        <w:tc>
          <w:tcPr>
            <w:tcW w:w="1268" w:type="dxa"/>
            <w:vAlign w:val="top"/>
          </w:tcPr>
          <w:p w14:paraId="108B69AE">
            <w:pPr>
              <w:pStyle w:val="7"/>
              <w:spacing w:before="252" w:line="223" w:lineRule="auto"/>
              <w:ind w:left="128"/>
            </w:pPr>
            <w:r>
              <w:rPr>
                <w:b/>
                <w:bCs/>
                <w:spacing w:val="-9"/>
              </w:rPr>
              <w:t>出生年月日</w:t>
            </w:r>
          </w:p>
        </w:tc>
        <w:tc>
          <w:tcPr>
            <w:tcW w:w="1419" w:type="dxa"/>
            <w:vAlign w:val="top"/>
          </w:tcPr>
          <w:p w14:paraId="438C2803">
            <w:pPr>
              <w:rPr>
                <w:rFonts w:ascii="Arial"/>
                <w:sz w:val="21"/>
              </w:rPr>
            </w:pPr>
          </w:p>
        </w:tc>
        <w:tc>
          <w:tcPr>
            <w:tcW w:w="1748" w:type="dxa"/>
            <w:vMerge w:val="restart"/>
            <w:tcBorders>
              <w:bottom w:val="nil"/>
            </w:tcBorders>
            <w:vAlign w:val="top"/>
          </w:tcPr>
          <w:p w14:paraId="233D5138">
            <w:pPr>
              <w:spacing w:line="283" w:lineRule="auto"/>
              <w:rPr>
                <w:rFonts w:ascii="Arial"/>
                <w:sz w:val="21"/>
              </w:rPr>
            </w:pPr>
          </w:p>
          <w:p w14:paraId="5DC7C967">
            <w:pPr>
              <w:spacing w:line="283" w:lineRule="auto"/>
              <w:rPr>
                <w:rFonts w:ascii="Arial"/>
                <w:sz w:val="21"/>
              </w:rPr>
            </w:pPr>
          </w:p>
          <w:p w14:paraId="3824F936">
            <w:pPr>
              <w:spacing w:line="284" w:lineRule="auto"/>
              <w:rPr>
                <w:rFonts w:ascii="Arial"/>
                <w:sz w:val="21"/>
              </w:rPr>
            </w:pPr>
          </w:p>
          <w:p w14:paraId="795879E3">
            <w:pPr>
              <w:pStyle w:val="7"/>
              <w:spacing w:before="71" w:line="225" w:lineRule="auto"/>
              <w:ind w:left="681"/>
            </w:pPr>
            <w:r>
              <w:rPr>
                <w:spacing w:val="-11"/>
              </w:rPr>
              <w:t>寸照</w:t>
            </w:r>
          </w:p>
        </w:tc>
      </w:tr>
      <w:tr w14:paraId="3D727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439" w:type="dxa"/>
            <w:vAlign w:val="top"/>
          </w:tcPr>
          <w:p w14:paraId="56F52904">
            <w:pPr>
              <w:pStyle w:val="7"/>
              <w:spacing w:before="214" w:line="224" w:lineRule="auto"/>
              <w:ind w:left="548"/>
            </w:pPr>
            <w:r>
              <w:rPr>
                <w:b/>
                <w:bCs/>
                <w:spacing w:val="-23"/>
              </w:rPr>
              <w:t>民族</w:t>
            </w:r>
          </w:p>
        </w:tc>
        <w:tc>
          <w:tcPr>
            <w:tcW w:w="1270" w:type="dxa"/>
            <w:vAlign w:val="top"/>
          </w:tcPr>
          <w:p w14:paraId="2AE4198D">
            <w:pPr>
              <w:rPr>
                <w:rFonts w:ascii="Arial"/>
                <w:sz w:val="21"/>
              </w:rPr>
            </w:pPr>
          </w:p>
        </w:tc>
        <w:tc>
          <w:tcPr>
            <w:tcW w:w="616" w:type="dxa"/>
            <w:vAlign w:val="top"/>
          </w:tcPr>
          <w:p w14:paraId="4AF5120B">
            <w:pPr>
              <w:pStyle w:val="7"/>
              <w:spacing w:before="214" w:line="224" w:lineRule="auto"/>
              <w:ind w:left="120"/>
            </w:pPr>
            <w:r>
              <w:rPr>
                <w:b/>
                <w:bCs/>
                <w:spacing w:val="-14"/>
              </w:rPr>
              <w:t>学历</w:t>
            </w:r>
          </w:p>
        </w:tc>
        <w:tc>
          <w:tcPr>
            <w:tcW w:w="1102" w:type="dxa"/>
            <w:gridSpan w:val="2"/>
            <w:vAlign w:val="top"/>
          </w:tcPr>
          <w:p w14:paraId="35BCDA81">
            <w:pPr>
              <w:rPr>
                <w:rFonts w:ascii="Arial"/>
                <w:sz w:val="21"/>
              </w:rPr>
            </w:pPr>
          </w:p>
        </w:tc>
        <w:tc>
          <w:tcPr>
            <w:tcW w:w="1268" w:type="dxa"/>
            <w:vAlign w:val="top"/>
          </w:tcPr>
          <w:p w14:paraId="2EDFB1CB">
            <w:pPr>
              <w:pStyle w:val="7"/>
              <w:spacing w:before="214" w:line="225" w:lineRule="auto"/>
              <w:ind w:left="437"/>
            </w:pPr>
            <w:r>
              <w:rPr>
                <w:b/>
                <w:bCs/>
                <w:spacing w:val="-11"/>
              </w:rPr>
              <w:t>专业</w:t>
            </w:r>
          </w:p>
        </w:tc>
        <w:tc>
          <w:tcPr>
            <w:tcW w:w="1419" w:type="dxa"/>
            <w:vAlign w:val="top"/>
          </w:tcPr>
          <w:p w14:paraId="5B361A38">
            <w:pPr>
              <w:rPr>
                <w:rFonts w:ascii="Arial"/>
                <w:sz w:val="21"/>
              </w:rPr>
            </w:pPr>
          </w:p>
        </w:tc>
        <w:tc>
          <w:tcPr>
            <w:tcW w:w="1748" w:type="dxa"/>
            <w:vMerge w:val="continue"/>
            <w:tcBorders>
              <w:top w:val="nil"/>
              <w:bottom w:val="nil"/>
            </w:tcBorders>
            <w:vAlign w:val="top"/>
          </w:tcPr>
          <w:p w14:paraId="7B80BFBD">
            <w:pPr>
              <w:rPr>
                <w:rFonts w:ascii="Arial"/>
                <w:sz w:val="21"/>
              </w:rPr>
            </w:pPr>
          </w:p>
        </w:tc>
      </w:tr>
      <w:tr w14:paraId="17D90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439" w:type="dxa"/>
            <w:vAlign w:val="top"/>
          </w:tcPr>
          <w:p w14:paraId="77030870">
            <w:pPr>
              <w:pStyle w:val="7"/>
              <w:spacing w:before="217" w:line="223" w:lineRule="auto"/>
              <w:ind w:left="304"/>
            </w:pPr>
            <w:r>
              <w:rPr>
                <w:b/>
                <w:bCs/>
                <w:spacing w:val="-6"/>
              </w:rPr>
              <w:t>身份证号</w:t>
            </w:r>
          </w:p>
        </w:tc>
        <w:tc>
          <w:tcPr>
            <w:tcW w:w="2988" w:type="dxa"/>
            <w:gridSpan w:val="4"/>
            <w:vAlign w:val="top"/>
          </w:tcPr>
          <w:p w14:paraId="6C5A28E4">
            <w:pPr>
              <w:rPr>
                <w:rFonts w:ascii="Arial"/>
                <w:sz w:val="21"/>
              </w:rPr>
            </w:pPr>
          </w:p>
        </w:tc>
        <w:tc>
          <w:tcPr>
            <w:tcW w:w="1268" w:type="dxa"/>
            <w:vAlign w:val="top"/>
          </w:tcPr>
          <w:p w14:paraId="61723B96">
            <w:pPr>
              <w:pStyle w:val="7"/>
              <w:spacing w:before="217" w:line="223" w:lineRule="auto"/>
              <w:ind w:left="215"/>
            </w:pPr>
            <w:r>
              <w:rPr>
                <w:b/>
                <w:bCs/>
                <w:spacing w:val="-6"/>
              </w:rPr>
              <w:t>政治面貌</w:t>
            </w:r>
          </w:p>
        </w:tc>
        <w:tc>
          <w:tcPr>
            <w:tcW w:w="1419" w:type="dxa"/>
            <w:vAlign w:val="top"/>
          </w:tcPr>
          <w:p w14:paraId="3634A55F">
            <w:pPr>
              <w:rPr>
                <w:rFonts w:ascii="Arial"/>
                <w:sz w:val="21"/>
              </w:rPr>
            </w:pPr>
          </w:p>
        </w:tc>
        <w:tc>
          <w:tcPr>
            <w:tcW w:w="1748" w:type="dxa"/>
            <w:vMerge w:val="continue"/>
            <w:tcBorders>
              <w:top w:val="nil"/>
            </w:tcBorders>
            <w:vAlign w:val="top"/>
          </w:tcPr>
          <w:p w14:paraId="68B24E59">
            <w:pPr>
              <w:rPr>
                <w:rFonts w:ascii="Arial"/>
                <w:sz w:val="21"/>
              </w:rPr>
            </w:pPr>
          </w:p>
        </w:tc>
      </w:tr>
      <w:tr w14:paraId="4CA18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439" w:type="dxa"/>
            <w:vAlign w:val="top"/>
          </w:tcPr>
          <w:p w14:paraId="2A8EAE51">
            <w:pPr>
              <w:pStyle w:val="7"/>
              <w:spacing w:before="209" w:line="221" w:lineRule="auto"/>
              <w:ind w:left="309"/>
            </w:pPr>
            <w:r>
              <w:rPr>
                <w:b/>
                <w:bCs/>
                <w:spacing w:val="-7"/>
              </w:rPr>
              <w:t>工作单位</w:t>
            </w:r>
          </w:p>
        </w:tc>
        <w:tc>
          <w:tcPr>
            <w:tcW w:w="2988" w:type="dxa"/>
            <w:gridSpan w:val="4"/>
            <w:vAlign w:val="top"/>
          </w:tcPr>
          <w:p w14:paraId="1EC080F0">
            <w:pPr>
              <w:rPr>
                <w:rFonts w:ascii="Arial"/>
                <w:sz w:val="21"/>
              </w:rPr>
            </w:pPr>
          </w:p>
        </w:tc>
        <w:tc>
          <w:tcPr>
            <w:tcW w:w="1268" w:type="dxa"/>
            <w:vAlign w:val="top"/>
          </w:tcPr>
          <w:p w14:paraId="5415CA3C">
            <w:pPr>
              <w:pStyle w:val="7"/>
              <w:spacing w:before="53"/>
              <w:ind w:left="434" w:right="67" w:hanging="327"/>
            </w:pPr>
            <w:r>
              <w:rPr>
                <w:b/>
                <w:bCs/>
                <w:spacing w:val="-5"/>
              </w:rPr>
              <w:t>所在部门及</w:t>
            </w:r>
            <w:r>
              <w:rPr>
                <w:spacing w:val="1"/>
              </w:rPr>
              <w:t xml:space="preserve"> </w:t>
            </w:r>
            <w:r>
              <w:rPr>
                <w:b/>
                <w:bCs/>
                <w:spacing w:val="-9"/>
              </w:rPr>
              <w:t>职务</w:t>
            </w:r>
          </w:p>
        </w:tc>
        <w:tc>
          <w:tcPr>
            <w:tcW w:w="3167" w:type="dxa"/>
            <w:gridSpan w:val="2"/>
            <w:vAlign w:val="top"/>
          </w:tcPr>
          <w:p w14:paraId="0BA6089A">
            <w:pPr>
              <w:rPr>
                <w:rFonts w:ascii="Arial"/>
                <w:sz w:val="21"/>
              </w:rPr>
            </w:pPr>
          </w:p>
        </w:tc>
      </w:tr>
      <w:tr w14:paraId="56386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39" w:type="dxa"/>
            <w:vAlign w:val="top"/>
          </w:tcPr>
          <w:p w14:paraId="0D1278B2">
            <w:pPr>
              <w:pStyle w:val="7"/>
              <w:spacing w:before="75" w:line="246" w:lineRule="auto"/>
              <w:ind w:left="301" w:right="42" w:hanging="181"/>
            </w:pPr>
            <w:r>
              <w:rPr>
                <w:b/>
                <w:bCs/>
                <w:spacing w:val="-11"/>
              </w:rPr>
              <w:t>目前获得资格</w:t>
            </w:r>
            <w:r>
              <w:rPr>
                <w:spacing w:val="2"/>
              </w:rPr>
              <w:t xml:space="preserve"> </w:t>
            </w:r>
            <w:r>
              <w:rPr>
                <w:b/>
                <w:bCs/>
                <w:spacing w:val="-5"/>
              </w:rPr>
              <w:t>证书名称</w:t>
            </w:r>
          </w:p>
        </w:tc>
        <w:tc>
          <w:tcPr>
            <w:tcW w:w="2988" w:type="dxa"/>
            <w:gridSpan w:val="4"/>
            <w:vAlign w:val="top"/>
          </w:tcPr>
          <w:p w14:paraId="19F8DE68">
            <w:pPr>
              <w:rPr>
                <w:rFonts w:ascii="Arial"/>
                <w:sz w:val="21"/>
              </w:rPr>
            </w:pPr>
          </w:p>
        </w:tc>
        <w:tc>
          <w:tcPr>
            <w:tcW w:w="1268" w:type="dxa"/>
            <w:vAlign w:val="top"/>
          </w:tcPr>
          <w:p w14:paraId="12452061">
            <w:pPr>
              <w:pStyle w:val="7"/>
              <w:spacing w:before="240" w:line="222" w:lineRule="auto"/>
              <w:ind w:left="58"/>
            </w:pPr>
            <w:r>
              <w:rPr>
                <w:b/>
                <w:bCs/>
                <w:spacing w:val="-7"/>
              </w:rPr>
              <w:t>等级/职称</w:t>
            </w:r>
          </w:p>
        </w:tc>
        <w:tc>
          <w:tcPr>
            <w:tcW w:w="3167" w:type="dxa"/>
            <w:gridSpan w:val="2"/>
            <w:vAlign w:val="top"/>
          </w:tcPr>
          <w:p w14:paraId="7EA82D5B">
            <w:pPr>
              <w:rPr>
                <w:rFonts w:ascii="Arial"/>
                <w:sz w:val="21"/>
              </w:rPr>
            </w:pPr>
          </w:p>
        </w:tc>
      </w:tr>
      <w:tr w14:paraId="0396F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39" w:type="dxa"/>
            <w:vAlign w:val="top"/>
          </w:tcPr>
          <w:p w14:paraId="2267DCAE">
            <w:pPr>
              <w:pStyle w:val="7"/>
              <w:spacing w:before="205" w:line="222" w:lineRule="auto"/>
              <w:ind w:left="308"/>
            </w:pPr>
            <w:r>
              <w:rPr>
                <w:b/>
                <w:bCs/>
                <w:spacing w:val="-7"/>
              </w:rPr>
              <w:t>单位地址</w:t>
            </w:r>
          </w:p>
        </w:tc>
        <w:tc>
          <w:tcPr>
            <w:tcW w:w="2988" w:type="dxa"/>
            <w:gridSpan w:val="4"/>
            <w:vAlign w:val="top"/>
          </w:tcPr>
          <w:p w14:paraId="66DC3B3C">
            <w:pPr>
              <w:rPr>
                <w:rFonts w:ascii="Arial"/>
                <w:sz w:val="21"/>
              </w:rPr>
            </w:pPr>
          </w:p>
        </w:tc>
        <w:tc>
          <w:tcPr>
            <w:tcW w:w="1268" w:type="dxa"/>
            <w:vAlign w:val="top"/>
          </w:tcPr>
          <w:p w14:paraId="266F243B">
            <w:pPr>
              <w:pStyle w:val="7"/>
              <w:spacing w:before="49" w:line="238" w:lineRule="auto"/>
              <w:ind w:left="326" w:right="12" w:hanging="273"/>
            </w:pPr>
            <w:r>
              <w:rPr>
                <w:b/>
                <w:bCs/>
                <w:spacing w:val="-5"/>
              </w:rPr>
              <w:t>拟/已申报计</w:t>
            </w:r>
            <w:r>
              <w:rPr>
                <w:spacing w:val="2"/>
              </w:rPr>
              <w:t xml:space="preserve"> </w:t>
            </w:r>
            <w:r>
              <w:rPr>
                <w:b/>
                <w:bCs/>
                <w:spacing w:val="-8"/>
              </w:rPr>
              <w:t>划人数</w:t>
            </w:r>
          </w:p>
        </w:tc>
        <w:tc>
          <w:tcPr>
            <w:tcW w:w="3167" w:type="dxa"/>
            <w:gridSpan w:val="2"/>
            <w:vAlign w:val="top"/>
          </w:tcPr>
          <w:p w14:paraId="56364032">
            <w:pPr>
              <w:rPr>
                <w:rFonts w:ascii="Arial"/>
                <w:sz w:val="21"/>
              </w:rPr>
            </w:pPr>
          </w:p>
        </w:tc>
      </w:tr>
      <w:tr w14:paraId="2ACD8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439" w:type="dxa"/>
            <w:vAlign w:val="top"/>
          </w:tcPr>
          <w:p w14:paraId="033CEEA9">
            <w:pPr>
              <w:pStyle w:val="7"/>
              <w:spacing w:before="142" w:line="221" w:lineRule="auto"/>
              <w:ind w:left="84"/>
            </w:pPr>
            <w:r>
              <w:rPr>
                <w:b/>
                <w:bCs/>
                <w:spacing w:val="-5"/>
              </w:rPr>
              <w:t>参加工作时间</w:t>
            </w:r>
          </w:p>
        </w:tc>
        <w:tc>
          <w:tcPr>
            <w:tcW w:w="2988" w:type="dxa"/>
            <w:gridSpan w:val="4"/>
            <w:vAlign w:val="top"/>
          </w:tcPr>
          <w:p w14:paraId="7D5E6470">
            <w:pPr>
              <w:rPr>
                <w:rFonts w:ascii="Arial"/>
                <w:sz w:val="21"/>
              </w:rPr>
            </w:pPr>
          </w:p>
        </w:tc>
        <w:tc>
          <w:tcPr>
            <w:tcW w:w="1268" w:type="dxa"/>
            <w:vAlign w:val="top"/>
          </w:tcPr>
          <w:p w14:paraId="5BE6E604">
            <w:pPr>
              <w:pStyle w:val="7"/>
              <w:spacing w:before="142" w:line="221" w:lineRule="auto"/>
              <w:ind w:left="219"/>
            </w:pPr>
            <w:r>
              <w:rPr>
                <w:b/>
                <w:bCs/>
                <w:spacing w:val="-7"/>
              </w:rPr>
              <w:t>工作年限</w:t>
            </w:r>
          </w:p>
        </w:tc>
        <w:tc>
          <w:tcPr>
            <w:tcW w:w="3167" w:type="dxa"/>
            <w:gridSpan w:val="2"/>
            <w:vAlign w:val="top"/>
          </w:tcPr>
          <w:p w14:paraId="519BD5C5">
            <w:pPr>
              <w:rPr>
                <w:rFonts w:ascii="Arial"/>
                <w:sz w:val="21"/>
              </w:rPr>
            </w:pPr>
          </w:p>
        </w:tc>
      </w:tr>
      <w:tr w14:paraId="0827F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39" w:type="dxa"/>
            <w:vAlign w:val="top"/>
          </w:tcPr>
          <w:p w14:paraId="542D741A">
            <w:pPr>
              <w:pStyle w:val="7"/>
              <w:spacing w:before="188" w:line="224" w:lineRule="auto"/>
              <w:ind w:left="311"/>
            </w:pPr>
            <w:r>
              <w:rPr>
                <w:b/>
                <w:bCs/>
                <w:spacing w:val="-7"/>
              </w:rPr>
              <w:t>办公电话</w:t>
            </w:r>
          </w:p>
        </w:tc>
        <w:tc>
          <w:tcPr>
            <w:tcW w:w="1270" w:type="dxa"/>
            <w:vAlign w:val="top"/>
          </w:tcPr>
          <w:p w14:paraId="2CE4B5A7">
            <w:pPr>
              <w:rPr>
                <w:rFonts w:ascii="Arial"/>
                <w:sz w:val="21"/>
              </w:rPr>
            </w:pPr>
          </w:p>
        </w:tc>
        <w:tc>
          <w:tcPr>
            <w:tcW w:w="995" w:type="dxa"/>
            <w:gridSpan w:val="2"/>
            <w:vAlign w:val="top"/>
          </w:tcPr>
          <w:p w14:paraId="51ED3F99">
            <w:pPr>
              <w:pStyle w:val="7"/>
              <w:spacing w:before="189" w:line="223" w:lineRule="auto"/>
              <w:ind w:left="298"/>
            </w:pPr>
            <w:r>
              <w:rPr>
                <w:b/>
                <w:bCs/>
                <w:spacing w:val="-11"/>
              </w:rPr>
              <w:t>手机</w:t>
            </w:r>
          </w:p>
        </w:tc>
        <w:tc>
          <w:tcPr>
            <w:tcW w:w="1991" w:type="dxa"/>
            <w:gridSpan w:val="2"/>
            <w:vAlign w:val="top"/>
          </w:tcPr>
          <w:p w14:paraId="04F2F895">
            <w:pPr>
              <w:rPr>
                <w:rFonts w:ascii="Arial"/>
                <w:sz w:val="21"/>
              </w:rPr>
            </w:pPr>
          </w:p>
        </w:tc>
        <w:tc>
          <w:tcPr>
            <w:tcW w:w="1419" w:type="dxa"/>
            <w:vAlign w:val="top"/>
          </w:tcPr>
          <w:p w14:paraId="429FBB75">
            <w:pPr>
              <w:pStyle w:val="7"/>
              <w:spacing w:before="189" w:line="222" w:lineRule="auto"/>
              <w:ind w:left="314"/>
            </w:pPr>
            <w:r>
              <w:rPr>
                <w:b/>
                <w:bCs/>
                <w:spacing w:val="-12"/>
              </w:rPr>
              <w:t>电子邮件</w:t>
            </w:r>
          </w:p>
        </w:tc>
        <w:tc>
          <w:tcPr>
            <w:tcW w:w="1748" w:type="dxa"/>
            <w:vAlign w:val="top"/>
          </w:tcPr>
          <w:p w14:paraId="3E1C41B5">
            <w:pPr>
              <w:rPr>
                <w:rFonts w:ascii="Arial"/>
                <w:sz w:val="21"/>
              </w:rPr>
            </w:pPr>
          </w:p>
        </w:tc>
      </w:tr>
      <w:tr w14:paraId="3544B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439" w:type="dxa"/>
            <w:textDirection w:val="tbRlV"/>
            <w:vAlign w:val="top"/>
          </w:tcPr>
          <w:p w14:paraId="108046AF">
            <w:pPr>
              <w:spacing w:line="271" w:lineRule="auto"/>
              <w:rPr>
                <w:rFonts w:ascii="Arial"/>
                <w:sz w:val="21"/>
              </w:rPr>
            </w:pPr>
          </w:p>
          <w:p w14:paraId="4B3AFE9C">
            <w:pPr>
              <w:spacing w:line="271" w:lineRule="auto"/>
              <w:rPr>
                <w:rFonts w:ascii="Arial"/>
                <w:sz w:val="21"/>
              </w:rPr>
            </w:pPr>
          </w:p>
          <w:p w14:paraId="051DBA88">
            <w:pPr>
              <w:pStyle w:val="7"/>
              <w:spacing w:before="73" w:line="189" w:lineRule="auto"/>
              <w:ind w:left="513"/>
            </w:pPr>
            <w:r>
              <w:t>工作承诺</w:t>
            </w:r>
          </w:p>
        </w:tc>
        <w:tc>
          <w:tcPr>
            <w:tcW w:w="7423" w:type="dxa"/>
            <w:gridSpan w:val="7"/>
            <w:vAlign w:val="top"/>
          </w:tcPr>
          <w:p w14:paraId="29A1A628">
            <w:pPr>
              <w:pStyle w:val="7"/>
              <w:spacing w:before="40" w:line="238" w:lineRule="auto"/>
              <w:ind w:left="22" w:firstLine="449"/>
              <w:jc w:val="both"/>
              <w:rPr>
                <w:sz w:val="24"/>
                <w:szCs w:val="24"/>
              </w:rPr>
            </w:pPr>
            <w:r>
              <w:rPr>
                <w:spacing w:val="-6"/>
                <w:sz w:val="24"/>
                <w:szCs w:val="24"/>
              </w:rPr>
              <w:t>本人自愿申请成为产后恢复证书考评员□、考务技术员□、督导员</w:t>
            </w:r>
            <w:r>
              <w:rPr>
                <w:sz w:val="24"/>
                <w:szCs w:val="24"/>
              </w:rPr>
              <w:t xml:space="preserve"> </w:t>
            </w:r>
            <w:r>
              <w:rPr>
                <w:spacing w:val="-5"/>
                <w:sz w:val="24"/>
                <w:szCs w:val="24"/>
              </w:rPr>
              <w:t>□,严格按照培训评价组织湖南金职伟业母婴护理有限公司制定的考试</w:t>
            </w:r>
            <w:r>
              <w:rPr>
                <w:sz w:val="24"/>
                <w:szCs w:val="24"/>
              </w:rPr>
              <w:t xml:space="preserve"> </w:t>
            </w:r>
            <w:r>
              <w:rPr>
                <w:spacing w:val="-9"/>
                <w:sz w:val="24"/>
                <w:szCs w:val="24"/>
              </w:rPr>
              <w:t>规范进行考评，遵守培训评价组织湖南金职伟业母婴护理有限公司对考评</w:t>
            </w:r>
            <w:r>
              <w:rPr>
                <w:spacing w:val="2"/>
                <w:sz w:val="24"/>
                <w:szCs w:val="24"/>
              </w:rPr>
              <w:t xml:space="preserve"> </w:t>
            </w:r>
            <w:r>
              <w:rPr>
                <w:spacing w:val="-13"/>
                <w:sz w:val="24"/>
                <w:szCs w:val="24"/>
              </w:rPr>
              <w:t>工作的管理措施，积极为 1+X 证书制度试点工作做出应有的贡献。</w:t>
            </w:r>
          </w:p>
          <w:p w14:paraId="167EAB9C">
            <w:pPr>
              <w:pStyle w:val="7"/>
              <w:spacing w:before="44" w:line="225" w:lineRule="auto"/>
              <w:ind w:left="4635"/>
            </w:pPr>
            <w:r>
              <w:rPr>
                <w:b/>
                <w:bCs/>
                <w:spacing w:val="-6"/>
              </w:rPr>
              <w:t>（签名）</w:t>
            </w:r>
          </w:p>
          <w:p w14:paraId="756D2C7D">
            <w:pPr>
              <w:pStyle w:val="7"/>
              <w:spacing w:before="36" w:line="200" w:lineRule="auto"/>
              <w:ind w:left="5126"/>
            </w:pPr>
            <w:r>
              <w:rPr>
                <w:b/>
                <w:bCs/>
                <w:spacing w:val="-17"/>
              </w:rPr>
              <w:t>年</w:t>
            </w:r>
            <w:r>
              <w:rPr>
                <w:spacing w:val="9"/>
              </w:rPr>
              <w:t xml:space="preserve">   </w:t>
            </w:r>
            <w:r>
              <w:rPr>
                <w:b/>
                <w:bCs/>
                <w:spacing w:val="-17"/>
              </w:rPr>
              <w:t>月</w:t>
            </w:r>
            <w:r>
              <w:rPr>
                <w:spacing w:val="20"/>
              </w:rPr>
              <w:t xml:space="preserve">   </w:t>
            </w:r>
            <w:r>
              <w:rPr>
                <w:b/>
                <w:bCs/>
                <w:spacing w:val="-17"/>
              </w:rPr>
              <w:t>日</w:t>
            </w:r>
          </w:p>
        </w:tc>
      </w:tr>
      <w:tr w14:paraId="1B7D6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9" w:hRule="atLeast"/>
        </w:trPr>
        <w:tc>
          <w:tcPr>
            <w:tcW w:w="1439" w:type="dxa"/>
            <w:textDirection w:val="tbRlV"/>
            <w:vAlign w:val="top"/>
          </w:tcPr>
          <w:p w14:paraId="49B570C2">
            <w:pPr>
              <w:spacing w:line="281" w:lineRule="auto"/>
              <w:rPr>
                <w:rFonts w:ascii="Arial"/>
                <w:sz w:val="21"/>
              </w:rPr>
            </w:pPr>
          </w:p>
          <w:p w14:paraId="0A14E989">
            <w:pPr>
              <w:spacing w:line="281" w:lineRule="auto"/>
              <w:rPr>
                <w:rFonts w:ascii="Arial"/>
                <w:sz w:val="21"/>
              </w:rPr>
            </w:pPr>
          </w:p>
          <w:p w14:paraId="1A67AC42">
            <w:pPr>
              <w:pStyle w:val="7"/>
              <w:spacing w:before="74" w:line="190" w:lineRule="auto"/>
              <w:ind w:left="795"/>
            </w:pPr>
            <w:r>
              <w:t>个人简介</w:t>
            </w:r>
          </w:p>
        </w:tc>
        <w:tc>
          <w:tcPr>
            <w:tcW w:w="7423" w:type="dxa"/>
            <w:gridSpan w:val="7"/>
            <w:vAlign w:val="top"/>
          </w:tcPr>
          <w:p w14:paraId="6812CB89">
            <w:pPr>
              <w:rPr>
                <w:rFonts w:ascii="Arial"/>
                <w:sz w:val="21"/>
              </w:rPr>
            </w:pPr>
          </w:p>
        </w:tc>
      </w:tr>
      <w:tr w14:paraId="160BE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439" w:type="dxa"/>
            <w:textDirection w:val="tbRlV"/>
            <w:vAlign w:val="top"/>
          </w:tcPr>
          <w:p w14:paraId="47625078">
            <w:pPr>
              <w:spacing w:line="281" w:lineRule="auto"/>
              <w:rPr>
                <w:rFonts w:ascii="Arial"/>
                <w:sz w:val="21"/>
              </w:rPr>
            </w:pPr>
          </w:p>
          <w:p w14:paraId="11CADC31">
            <w:pPr>
              <w:spacing w:line="281" w:lineRule="auto"/>
              <w:rPr>
                <w:rFonts w:ascii="Arial"/>
                <w:sz w:val="21"/>
              </w:rPr>
            </w:pPr>
          </w:p>
          <w:p w14:paraId="02AE6B39">
            <w:pPr>
              <w:pStyle w:val="7"/>
              <w:spacing w:before="74" w:line="189" w:lineRule="auto"/>
              <w:ind w:left="234"/>
            </w:pPr>
            <w:r>
              <w:t>单 位 意 见</w:t>
            </w:r>
          </w:p>
        </w:tc>
        <w:tc>
          <w:tcPr>
            <w:tcW w:w="7423" w:type="dxa"/>
            <w:gridSpan w:val="7"/>
            <w:vAlign w:val="top"/>
          </w:tcPr>
          <w:p w14:paraId="68AD18E7">
            <w:pPr>
              <w:spacing w:line="302" w:lineRule="auto"/>
              <w:rPr>
                <w:rFonts w:ascii="Arial"/>
                <w:sz w:val="21"/>
              </w:rPr>
            </w:pPr>
          </w:p>
          <w:p w14:paraId="30401211">
            <w:pPr>
              <w:pStyle w:val="7"/>
              <w:spacing w:before="71" w:line="223" w:lineRule="auto"/>
              <w:ind w:left="3406"/>
            </w:pPr>
            <w:r>
              <w:rPr>
                <w:b/>
                <w:bCs/>
                <w:spacing w:val="-9"/>
              </w:rPr>
              <w:t>盖章：</w:t>
            </w:r>
          </w:p>
          <w:p w14:paraId="0A3F590E">
            <w:pPr>
              <w:spacing w:line="299" w:lineRule="auto"/>
              <w:rPr>
                <w:rFonts w:ascii="Arial"/>
                <w:sz w:val="21"/>
              </w:rPr>
            </w:pPr>
          </w:p>
          <w:p w14:paraId="7ED24F60">
            <w:pPr>
              <w:spacing w:line="300" w:lineRule="auto"/>
              <w:rPr>
                <w:rFonts w:ascii="Arial"/>
                <w:sz w:val="21"/>
              </w:rPr>
            </w:pPr>
          </w:p>
          <w:p w14:paraId="7422E074">
            <w:pPr>
              <w:pStyle w:val="7"/>
              <w:spacing w:before="71" w:line="204" w:lineRule="auto"/>
              <w:ind w:left="2971"/>
            </w:pPr>
            <w:r>
              <w:rPr>
                <w:b/>
                <w:bCs/>
                <w:spacing w:val="-17"/>
              </w:rPr>
              <w:t>年</w:t>
            </w:r>
            <w:r>
              <w:rPr>
                <w:spacing w:val="5"/>
              </w:rPr>
              <w:t xml:space="preserve">    </w:t>
            </w:r>
            <w:r>
              <w:rPr>
                <w:b/>
                <w:bCs/>
                <w:spacing w:val="-17"/>
              </w:rPr>
              <w:t>月</w:t>
            </w:r>
            <w:r>
              <w:rPr>
                <w:spacing w:val="15"/>
              </w:rPr>
              <w:t xml:space="preserve">    </w:t>
            </w:r>
            <w:r>
              <w:rPr>
                <w:b/>
                <w:bCs/>
                <w:spacing w:val="-17"/>
              </w:rPr>
              <w:t>日</w:t>
            </w:r>
          </w:p>
        </w:tc>
      </w:tr>
    </w:tbl>
    <w:p w14:paraId="5404A69A">
      <w:pPr>
        <w:rPr>
          <w:rFonts w:ascii="Arial"/>
          <w:sz w:val="21"/>
        </w:rPr>
      </w:pPr>
    </w:p>
    <w:sectPr>
      <w:footerReference r:id="rId9" w:type="default"/>
      <w:pgSz w:w="11910" w:h="16840"/>
      <w:pgMar w:top="1431" w:right="1465" w:bottom="1379" w:left="1577" w:header="0" w:footer="120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A3D9D89-6991-442E-B8DF-106624AF1856}"/>
  </w:font>
  <w:font w:name="黑体">
    <w:panose1 w:val="02010609060101010101"/>
    <w:charset w:val="86"/>
    <w:family w:val="auto"/>
    <w:pitch w:val="default"/>
    <w:sig w:usb0="800002BF" w:usb1="38CF7CFA" w:usb2="00000016" w:usb3="00000000" w:csb0="00040001" w:csb1="00000000"/>
    <w:embedRegular r:id="rId2" w:fontKey="{673B65EC-B1F1-4A02-8857-AEB8FEC78A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9B076A2A-396A-4DEE-A4E5-8B8CB67B4214}"/>
  </w:font>
  <w:font w:name="方正小标宋简体">
    <w:panose1 w:val="02000000000000000000"/>
    <w:charset w:val="86"/>
    <w:family w:val="auto"/>
    <w:pitch w:val="default"/>
    <w:sig w:usb0="00000001" w:usb1="08000000" w:usb2="00000000" w:usb3="00000000" w:csb0="00040000" w:csb1="00000000"/>
    <w:embedRegular r:id="rId4" w:fontKey="{EA540B51-B676-4078-9B39-58D85D34D14C}"/>
  </w:font>
  <w:font w:name="楷体">
    <w:panose1 w:val="02010609060101010101"/>
    <w:charset w:val="86"/>
    <w:family w:val="auto"/>
    <w:pitch w:val="default"/>
    <w:sig w:usb0="800002BF" w:usb1="38CF7CFA" w:usb2="00000016" w:usb3="00000000" w:csb0="00040001" w:csb1="00000000"/>
    <w:embedRegular r:id="rId5" w:fontKey="{0004CBC9-A667-4FD7-8093-70035D8186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E668">
    <w:pPr>
      <w:pStyle w:val="3"/>
      <w:spacing w:line="169" w:lineRule="auto"/>
      <w:ind w:left="4367"/>
      <w:rPr>
        <w:sz w:val="18"/>
        <w:szCs w:val="18"/>
      </w:rPr>
    </w:pPr>
    <w:r>
      <w:rPr>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FF87A">
    <w:pPr>
      <w:pStyle w:val="3"/>
      <w:spacing w:line="168" w:lineRule="auto"/>
      <w:ind w:left="4365"/>
      <w:rPr>
        <w:sz w:val="18"/>
        <w:szCs w:val="18"/>
      </w:rPr>
    </w:pPr>
    <w:r>
      <w:rPr>
        <w:sz w:val="18"/>
        <w:szCs w:val="1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5D840">
    <w:pPr>
      <w:pStyle w:val="3"/>
      <w:spacing w:line="169" w:lineRule="auto"/>
      <w:ind w:left="4756"/>
      <w:rPr>
        <w:sz w:val="18"/>
        <w:szCs w:val="18"/>
      </w:rPr>
    </w:pPr>
    <w:r>
      <w:rPr>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CA134">
    <w:pPr>
      <w:pStyle w:val="3"/>
      <w:spacing w:line="168" w:lineRule="auto"/>
      <w:ind w:left="4321"/>
      <w:rPr>
        <w:sz w:val="18"/>
        <w:szCs w:val="18"/>
      </w:rPr>
    </w:pPr>
    <w:r>
      <w:rPr>
        <w:sz w:val="18"/>
        <w:szCs w:val="18"/>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EDBED">
    <w:pPr>
      <w:pStyle w:val="3"/>
      <w:spacing w:line="169" w:lineRule="auto"/>
      <w:ind w:left="4348"/>
      <w:rPr>
        <w:sz w:val="18"/>
        <w:szCs w:val="18"/>
      </w:rPr>
    </w:pPr>
    <w:r>
      <w:rPr>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BABE6"/>
    <w:multiLevelType w:val="singleLevel"/>
    <w:tmpl w:val="883BABE6"/>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1">
    <w:nsid w:val="430CCD9F"/>
    <w:multiLevelType w:val="singleLevel"/>
    <w:tmpl w:val="430CCD9F"/>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2">
    <w:nsid w:val="55C394F8"/>
    <w:multiLevelType w:val="singleLevel"/>
    <w:tmpl w:val="55C394F8"/>
    <w:lvl w:ilvl="0" w:tentative="0">
      <w:start w:val="1"/>
      <w:numFmt w:val="chineseCounting"/>
      <w:suff w:val="nothing"/>
      <w:lvlText w:val="（%1）"/>
      <w:lvlJc w:val="left"/>
      <w:pPr>
        <w:ind w:left="0" w:firstLine="420"/>
      </w:pPr>
      <w:rPr>
        <w:rFonts w:hint="eastAsia" w:ascii="楷体" w:hAnsi="楷体" w:eastAsia="楷体" w:cs="楷体"/>
        <w:b w:val="0"/>
        <w:bCs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ZlOGVmM2MxNzlmY2VjYzZhOGFkMmZkOTY1MTJlNzAifQ=="/>
  </w:docVars>
  <w:rsids>
    <w:rsidRoot w:val="00000000"/>
    <w:rsid w:val="002660FF"/>
    <w:rsid w:val="0B6B71C2"/>
    <w:rsid w:val="0D727AD1"/>
    <w:rsid w:val="26997B5D"/>
    <w:rsid w:val="2839664B"/>
    <w:rsid w:val="315030C9"/>
    <w:rsid w:val="34716CDB"/>
    <w:rsid w:val="49D70566"/>
    <w:rsid w:val="5D7C7239"/>
    <w:rsid w:val="65742921"/>
    <w:rsid w:val="75770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1"/>
    <w:pPr>
      <w:ind w:left="740"/>
      <w:outlineLvl w:val="2"/>
    </w:pPr>
    <w:rPr>
      <w:rFonts w:ascii="仿宋" w:hAnsi="仿宋" w:eastAsia="仿宋" w:cs="仿宋"/>
      <w:b/>
      <w:bCs/>
      <w:sz w:val="32"/>
      <w:szCs w:val="32"/>
      <w:lang w:val="zh-CN" w:eastAsia="zh-CN" w:bidi="zh-CN"/>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9"/>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1952</Words>
  <Characters>2093</Characters>
  <TotalTime>1</TotalTime>
  <ScaleCrop>false</ScaleCrop>
  <LinksUpToDate>false</LinksUpToDate>
  <CharactersWithSpaces>2141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2024-06-26T09:42:00Z</dcterms:created>
  <dc:creator>三妮儿</dc:creator>
  <cp:lastModifiedBy>小狮子</cp:lastModifiedBy>
  <dcterms:modified xsi:type="dcterms:W3CDTF">2025-05-28T06:38:16Z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2024-08-31T10:48:13Z</vt:filetime>
  </property>
  <property fmtid="{D5CDD505-2E9C-101B-9397-08002B2CF9AE}" pid="4" name="KSOProductBuildVer">
    <vt:lpwstr>2052-12.1.0.21171</vt:lpwstr>
  </property>
  <property fmtid="{D5CDD505-2E9C-101B-9397-08002B2CF9AE}" pid="5" name="ICV">
    <vt:lpwstr>91F7787831814990AEB12C86D1503B82_13</vt:lpwstr>
  </property>
</Properties>
</file>